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D5BC3" w14:textId="77777777" w:rsidR="006E2213" w:rsidRDefault="006E2213" w:rsidP="002E5955">
      <w:pPr>
        <w:jc w:val="center"/>
        <w:rPr>
          <w:rFonts w:ascii="PT Astra Serif" w:hAnsi="PT Astra Serif"/>
          <w:sz w:val="28"/>
          <w:szCs w:val="28"/>
        </w:rPr>
      </w:pPr>
    </w:p>
    <w:p w14:paraId="16AE7702" w14:textId="77777777" w:rsidR="006E2213" w:rsidRPr="008F6C75" w:rsidRDefault="006E2213" w:rsidP="006E2213">
      <w:pPr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8F6C75"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14:paraId="3E184D8F" w14:textId="77777777" w:rsidR="006E2213" w:rsidRPr="008F6C75" w:rsidRDefault="006E2213" w:rsidP="006E2213">
      <w:pPr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8F6C75">
        <w:rPr>
          <w:rFonts w:ascii="PT Astra Serif" w:hAnsi="PT Astra Serif"/>
          <w:b/>
          <w:sz w:val="28"/>
          <w:szCs w:val="28"/>
        </w:rPr>
        <w:t>муниципального округа Ключевский район Алтайского края</w:t>
      </w:r>
    </w:p>
    <w:p w14:paraId="45644BE1" w14:textId="77777777" w:rsidR="006E2213" w:rsidRPr="008F6C75" w:rsidRDefault="006E2213" w:rsidP="006E2213">
      <w:pPr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8F6C75">
        <w:rPr>
          <w:rFonts w:ascii="PT Astra Serif" w:hAnsi="PT Astra Serif"/>
          <w:b/>
          <w:sz w:val="28"/>
          <w:szCs w:val="28"/>
        </w:rPr>
        <w:t>четвертая сессия первого созыва</w:t>
      </w:r>
    </w:p>
    <w:p w14:paraId="33BFC3EA" w14:textId="77777777" w:rsidR="006E2213" w:rsidRPr="008F6C75" w:rsidRDefault="006E2213" w:rsidP="006E2213">
      <w:pPr>
        <w:jc w:val="center"/>
        <w:rPr>
          <w:rFonts w:ascii="PT Astra Serif" w:hAnsi="PT Astra Serif"/>
          <w:b/>
          <w:sz w:val="28"/>
          <w:szCs w:val="28"/>
        </w:rPr>
      </w:pPr>
    </w:p>
    <w:p w14:paraId="5ECBC54B" w14:textId="77777777" w:rsidR="006E2213" w:rsidRPr="008F6C75" w:rsidRDefault="006E2213" w:rsidP="006E2213">
      <w:pPr>
        <w:pStyle w:val="6"/>
        <w:jc w:val="center"/>
        <w:rPr>
          <w:rFonts w:ascii="PT Astra Serif" w:hAnsi="PT Astra Serif"/>
          <w:b/>
          <w:i/>
          <w:color w:val="auto"/>
          <w:sz w:val="28"/>
          <w:szCs w:val="28"/>
        </w:rPr>
      </w:pPr>
      <w:r w:rsidRPr="008F6C75">
        <w:rPr>
          <w:rFonts w:ascii="PT Astra Serif" w:hAnsi="PT Astra Serif"/>
          <w:b/>
          <w:color w:val="auto"/>
          <w:sz w:val="28"/>
          <w:szCs w:val="28"/>
        </w:rPr>
        <w:t>Р Е Ш Е Н И Е</w:t>
      </w:r>
    </w:p>
    <w:p w14:paraId="76BFDDBF" w14:textId="61A79B04" w:rsidR="00FF1A15" w:rsidRPr="008F6C75" w:rsidRDefault="004943B9" w:rsidP="00FF1A15">
      <w:pPr>
        <w:widowControl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07.11.2025</w:t>
      </w:r>
      <w:r w:rsidR="006E2213" w:rsidRPr="008F6C75">
        <w:rPr>
          <w:rFonts w:ascii="PT Astra Serif" w:hAnsi="PT Astra Serif"/>
          <w:sz w:val="28"/>
          <w:szCs w:val="28"/>
        </w:rPr>
        <w:t xml:space="preserve">                                                                 </w:t>
      </w:r>
      <w:r w:rsidR="008F6C75">
        <w:rPr>
          <w:rFonts w:ascii="PT Astra Serif" w:hAnsi="PT Astra Serif"/>
          <w:sz w:val="28"/>
          <w:szCs w:val="28"/>
        </w:rPr>
        <w:t xml:space="preserve">                           </w:t>
      </w:r>
      <w:r w:rsidR="006E2213" w:rsidRPr="008F6C75">
        <w:rPr>
          <w:rFonts w:ascii="PT Astra Serif" w:hAnsi="PT Astra Serif"/>
          <w:sz w:val="28"/>
          <w:szCs w:val="28"/>
        </w:rPr>
        <w:t xml:space="preserve">   № </w:t>
      </w:r>
      <w:r>
        <w:rPr>
          <w:rFonts w:ascii="PT Astra Serif" w:hAnsi="PT Astra Serif"/>
          <w:sz w:val="28"/>
          <w:szCs w:val="28"/>
        </w:rPr>
        <w:t>56</w:t>
      </w:r>
      <w:bookmarkStart w:id="0" w:name="_GoBack"/>
      <w:bookmarkEnd w:id="0"/>
    </w:p>
    <w:p w14:paraId="4A5CAD8E" w14:textId="73F9FDB5" w:rsidR="006E2213" w:rsidRPr="008F6C75" w:rsidRDefault="006E2213" w:rsidP="00FF1A15">
      <w:pPr>
        <w:widowControl w:val="0"/>
        <w:jc w:val="center"/>
        <w:rPr>
          <w:rFonts w:ascii="PT Astra Serif" w:hAnsi="PT Astra Serif"/>
        </w:rPr>
      </w:pPr>
      <w:r w:rsidRPr="008F6C75">
        <w:rPr>
          <w:rFonts w:ascii="PT Astra Serif" w:hAnsi="PT Astra Serif"/>
        </w:rPr>
        <w:t>с. Ключи</w:t>
      </w:r>
    </w:p>
    <w:p w14:paraId="31E40C6A" w14:textId="77777777" w:rsidR="006E2213" w:rsidRPr="008F6C75" w:rsidRDefault="006E2213" w:rsidP="002E5955">
      <w:pPr>
        <w:jc w:val="center"/>
        <w:rPr>
          <w:rFonts w:ascii="PT Astra Serif" w:hAnsi="PT Astra Serif"/>
        </w:rPr>
      </w:pPr>
    </w:p>
    <w:p w14:paraId="57CA3639" w14:textId="77777777" w:rsidR="002E5955" w:rsidRPr="007F3B68" w:rsidRDefault="002E5955" w:rsidP="002E5955">
      <w:pPr>
        <w:rPr>
          <w:rFonts w:ascii="PT Astra Serif" w:hAnsi="PT Astra Serif"/>
          <w:sz w:val="28"/>
          <w:szCs w:val="28"/>
        </w:rPr>
      </w:pPr>
    </w:p>
    <w:p w14:paraId="36213BE0" w14:textId="7A6C6B4C" w:rsidR="00B33B47" w:rsidRDefault="00633C23" w:rsidP="001472E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внесении изменений</w:t>
      </w:r>
      <w:r w:rsidR="009560D7">
        <w:rPr>
          <w:rFonts w:ascii="PT Astra Serif" w:hAnsi="PT Astra Serif"/>
          <w:sz w:val="28"/>
          <w:szCs w:val="28"/>
        </w:rPr>
        <w:t xml:space="preserve"> в решение Собрания депутатов муниципального о</w:t>
      </w:r>
      <w:r w:rsidR="00260933">
        <w:rPr>
          <w:rFonts w:ascii="PT Astra Serif" w:hAnsi="PT Astra Serif"/>
          <w:sz w:val="28"/>
          <w:szCs w:val="28"/>
        </w:rPr>
        <w:t>круга</w:t>
      </w:r>
      <w:r w:rsidR="00B33B47">
        <w:rPr>
          <w:rFonts w:ascii="PT Astra Serif" w:hAnsi="PT Astra Serif"/>
          <w:sz w:val="28"/>
          <w:szCs w:val="28"/>
        </w:rPr>
        <w:t xml:space="preserve"> Ключевский райо</w:t>
      </w:r>
      <w:r w:rsidR="00260933">
        <w:rPr>
          <w:rFonts w:ascii="PT Astra Serif" w:hAnsi="PT Astra Serif"/>
          <w:sz w:val="28"/>
          <w:szCs w:val="28"/>
        </w:rPr>
        <w:t>н Алтайского края от</w:t>
      </w:r>
      <w:r w:rsidR="00B33B47">
        <w:rPr>
          <w:rFonts w:ascii="PT Astra Serif" w:hAnsi="PT Astra Serif"/>
          <w:sz w:val="28"/>
          <w:szCs w:val="28"/>
        </w:rPr>
        <w:t xml:space="preserve"> </w:t>
      </w:r>
      <w:r w:rsidR="00681466">
        <w:rPr>
          <w:rFonts w:ascii="PT Astra Serif" w:hAnsi="PT Astra Serif"/>
          <w:sz w:val="28"/>
          <w:szCs w:val="28"/>
        </w:rPr>
        <w:t>23.09</w:t>
      </w:r>
      <w:r w:rsidR="00B33B47">
        <w:rPr>
          <w:rFonts w:ascii="PT Astra Serif" w:hAnsi="PT Astra Serif"/>
          <w:sz w:val="28"/>
          <w:szCs w:val="28"/>
        </w:rPr>
        <w:t>.2025 № 16</w:t>
      </w:r>
    </w:p>
    <w:p w14:paraId="1F52E20A" w14:textId="77777777" w:rsidR="00260933" w:rsidRDefault="00260933" w:rsidP="001472E4">
      <w:pPr>
        <w:jc w:val="center"/>
        <w:rPr>
          <w:rFonts w:ascii="PT Astra Serif" w:hAnsi="PT Astra Serif"/>
          <w:sz w:val="28"/>
          <w:szCs w:val="28"/>
        </w:rPr>
      </w:pPr>
    </w:p>
    <w:p w14:paraId="1A7707EB" w14:textId="70307965" w:rsidR="002E5955" w:rsidRDefault="00FC38A0" w:rsidP="00E7604F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C38A0">
        <w:rPr>
          <w:rFonts w:ascii="PT Astra Serif" w:hAnsi="PT Astra Serif"/>
          <w:sz w:val="28"/>
          <w:szCs w:val="28"/>
        </w:rPr>
        <w:t>1</w:t>
      </w:r>
      <w:r w:rsidR="00D9262F">
        <w:rPr>
          <w:rFonts w:ascii="PT Astra Serif" w:hAnsi="PT Astra Serif"/>
          <w:sz w:val="28"/>
          <w:szCs w:val="28"/>
        </w:rPr>
        <w:t xml:space="preserve">. </w:t>
      </w:r>
      <w:r w:rsidR="00260933">
        <w:rPr>
          <w:rFonts w:ascii="PT Astra Serif" w:hAnsi="PT Astra Serif"/>
          <w:sz w:val="28"/>
          <w:szCs w:val="28"/>
        </w:rPr>
        <w:t>Внести в решение Собрания депутатов муниципального округа Ключевский райо</w:t>
      </w:r>
      <w:r w:rsidR="00E7604F">
        <w:rPr>
          <w:rFonts w:ascii="PT Astra Serif" w:hAnsi="PT Astra Serif"/>
          <w:sz w:val="28"/>
          <w:szCs w:val="28"/>
        </w:rPr>
        <w:t xml:space="preserve">н Алтайского края от </w:t>
      </w:r>
      <w:r w:rsidR="00681466">
        <w:rPr>
          <w:rFonts w:ascii="PT Astra Serif" w:hAnsi="PT Astra Serif"/>
          <w:sz w:val="28"/>
          <w:szCs w:val="28"/>
        </w:rPr>
        <w:t>23.09</w:t>
      </w:r>
      <w:r w:rsidR="00260933">
        <w:rPr>
          <w:rFonts w:ascii="PT Astra Serif" w:hAnsi="PT Astra Serif"/>
          <w:sz w:val="28"/>
          <w:szCs w:val="28"/>
        </w:rPr>
        <w:t>.2025 № 16</w:t>
      </w:r>
      <w:r w:rsidR="00E7604F">
        <w:rPr>
          <w:rFonts w:ascii="PT Astra Serif" w:hAnsi="PT Astra Serif"/>
          <w:sz w:val="28"/>
          <w:szCs w:val="28"/>
        </w:rPr>
        <w:t xml:space="preserve"> </w:t>
      </w:r>
      <w:r w:rsidR="006F3B38">
        <w:rPr>
          <w:rFonts w:ascii="PT Astra Serif" w:hAnsi="PT Astra Serif"/>
          <w:sz w:val="28"/>
          <w:szCs w:val="28"/>
        </w:rPr>
        <w:t xml:space="preserve">в «Порядок проведения </w:t>
      </w:r>
      <w:r w:rsidR="00212F25">
        <w:rPr>
          <w:rFonts w:ascii="PT Astra Serif" w:hAnsi="PT Astra Serif"/>
          <w:sz w:val="28"/>
          <w:szCs w:val="28"/>
        </w:rPr>
        <w:t>конкурса по отбору</w:t>
      </w:r>
      <w:r w:rsidR="00760FE8">
        <w:rPr>
          <w:rFonts w:ascii="PT Astra Serif" w:hAnsi="PT Astra Serif"/>
          <w:sz w:val="28"/>
          <w:szCs w:val="28"/>
        </w:rPr>
        <w:t xml:space="preserve"> кандидатур на должность главы муниципального образования муниципальный округ</w:t>
      </w:r>
      <w:r w:rsidR="00B10217">
        <w:rPr>
          <w:rFonts w:ascii="PT Astra Serif" w:hAnsi="PT Astra Serif"/>
          <w:sz w:val="28"/>
          <w:szCs w:val="28"/>
        </w:rPr>
        <w:t xml:space="preserve"> Ключевский район Алтайского края»</w:t>
      </w:r>
      <w:r w:rsidR="00E7604F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14:paraId="52C06EEA" w14:textId="05D65AB9" w:rsidR="00547CC1" w:rsidRDefault="00547CC1" w:rsidP="00E7604F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Порядке</w:t>
      </w:r>
      <w:r w:rsidR="007A6BC7">
        <w:rPr>
          <w:rFonts w:ascii="PT Astra Serif" w:hAnsi="PT Astra Serif"/>
          <w:sz w:val="28"/>
          <w:szCs w:val="28"/>
        </w:rPr>
        <w:t>, утвержденном указанным решением</w:t>
      </w:r>
      <w:r w:rsidR="0037247E">
        <w:rPr>
          <w:rFonts w:ascii="PT Astra Serif" w:hAnsi="PT Astra Serif"/>
          <w:sz w:val="28"/>
          <w:szCs w:val="28"/>
        </w:rPr>
        <w:t>:</w:t>
      </w:r>
    </w:p>
    <w:p w14:paraId="3E23FE0F" w14:textId="5EBC13FB" w:rsidR="0037247E" w:rsidRPr="007F3B68" w:rsidRDefault="0037247E" w:rsidP="00E7604F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абзаце первом</w:t>
      </w:r>
      <w:r w:rsidR="002F03FA">
        <w:rPr>
          <w:rFonts w:ascii="PT Astra Serif" w:hAnsi="PT Astra Serif"/>
          <w:sz w:val="28"/>
          <w:szCs w:val="28"/>
        </w:rPr>
        <w:t xml:space="preserve"> подпункта 6.3.1. пункта 6.3</w:t>
      </w:r>
      <w:r w:rsidR="00A012C9">
        <w:rPr>
          <w:rFonts w:ascii="PT Astra Serif" w:hAnsi="PT Astra Serif"/>
          <w:sz w:val="28"/>
          <w:szCs w:val="28"/>
        </w:rPr>
        <w:t xml:space="preserve">. </w:t>
      </w:r>
      <w:r w:rsidR="00080B75">
        <w:rPr>
          <w:rFonts w:ascii="PT Astra Serif" w:hAnsi="PT Astra Serif"/>
          <w:sz w:val="28"/>
          <w:szCs w:val="28"/>
        </w:rPr>
        <w:t>после слов «</w:t>
      </w:r>
      <w:r w:rsidR="002E21D5">
        <w:rPr>
          <w:rFonts w:ascii="PT Astra Serif" w:hAnsi="PT Astra Serif"/>
          <w:sz w:val="28"/>
          <w:szCs w:val="28"/>
        </w:rPr>
        <w:t>в</w:t>
      </w:r>
      <w:r w:rsidR="00080B75">
        <w:rPr>
          <w:rFonts w:ascii="PT Astra Serif" w:hAnsi="PT Astra Serif"/>
          <w:sz w:val="28"/>
          <w:szCs w:val="28"/>
        </w:rPr>
        <w:t xml:space="preserve"> соот</w:t>
      </w:r>
      <w:r w:rsidR="002E21D5">
        <w:rPr>
          <w:rFonts w:ascii="PT Astra Serif" w:hAnsi="PT Astra Serif"/>
          <w:sz w:val="28"/>
          <w:szCs w:val="28"/>
        </w:rPr>
        <w:t>ветствии с Федеральным законом от 12.06.20</w:t>
      </w:r>
      <w:r w:rsidR="002D5AC5">
        <w:rPr>
          <w:rFonts w:ascii="PT Astra Serif" w:hAnsi="PT Astra Serif"/>
          <w:sz w:val="28"/>
          <w:szCs w:val="28"/>
        </w:rPr>
        <w:t xml:space="preserve">02 № 67 – ФЗ» </w:t>
      </w:r>
      <w:r w:rsidR="000755B6">
        <w:rPr>
          <w:rFonts w:ascii="PT Astra Serif" w:hAnsi="PT Astra Serif"/>
          <w:sz w:val="28"/>
          <w:szCs w:val="28"/>
        </w:rPr>
        <w:t>дополнить словами «</w:t>
      </w:r>
      <w:r w:rsidR="00080B75">
        <w:rPr>
          <w:rFonts w:eastAsia="Calibri"/>
          <w:sz w:val="28"/>
          <w:szCs w:val="28"/>
        </w:rPr>
        <w:t>ограничений пассивного избирательного права для избрания участников конкурса выборным должностным лицом местного самоуправления</w:t>
      </w:r>
      <w:r w:rsidR="000755B6">
        <w:rPr>
          <w:rFonts w:eastAsia="Calibri"/>
          <w:sz w:val="28"/>
          <w:szCs w:val="28"/>
        </w:rPr>
        <w:t>».</w:t>
      </w:r>
    </w:p>
    <w:p w14:paraId="20550C8C" w14:textId="4F127286" w:rsidR="00D9262F" w:rsidRPr="009710A6" w:rsidRDefault="00353B58" w:rsidP="00353B58">
      <w:pPr>
        <w:pStyle w:val="formattext"/>
        <w:spacing w:before="0" w:beforeAutospacing="0" w:after="0" w:afterAutospacing="0"/>
        <w:ind w:firstLine="851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D9262F" w:rsidRPr="009710A6">
        <w:rPr>
          <w:rFonts w:ascii="PT Astra Serif" w:hAnsi="PT Astra Serif"/>
          <w:sz w:val="28"/>
          <w:szCs w:val="28"/>
        </w:rPr>
        <w:t>Опубликовать настоящее решение в Сборнике муниципальных правовых актов Ключевского района Алтайского края и разместить на официальном Интернет-сайте https://</w:t>
      </w:r>
      <w:r w:rsidR="00D9262F" w:rsidRPr="009710A6">
        <w:rPr>
          <w:rFonts w:ascii="PT Astra Serif" w:hAnsi="PT Astra Serif"/>
          <w:sz w:val="28"/>
          <w:szCs w:val="28"/>
          <w:lang w:val="en-US"/>
        </w:rPr>
        <w:t>kluchialt</w:t>
      </w:r>
      <w:r w:rsidR="00D9262F" w:rsidRPr="009710A6">
        <w:rPr>
          <w:rFonts w:ascii="PT Astra Serif" w:hAnsi="PT Astra Serif"/>
          <w:sz w:val="28"/>
          <w:szCs w:val="28"/>
        </w:rPr>
        <w:t>.gosuslugi.ru.</w:t>
      </w:r>
    </w:p>
    <w:p w14:paraId="4D1CC131" w14:textId="56794806" w:rsidR="002E5955" w:rsidRPr="007F3B68" w:rsidRDefault="00353B58" w:rsidP="007C7E84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D9262F" w:rsidRPr="00353B58">
        <w:rPr>
          <w:rFonts w:ascii="PT Astra Serif" w:hAnsi="PT Astra Serif"/>
          <w:sz w:val="28"/>
          <w:szCs w:val="28"/>
        </w:rPr>
        <w:t xml:space="preserve"> Контроль за исполнением настоящего решения возложить на постоянную комиссию </w:t>
      </w:r>
      <w:r w:rsidR="007C7E84">
        <w:rPr>
          <w:rFonts w:ascii="PT Astra Serif" w:hAnsi="PT Astra Serif"/>
          <w:sz w:val="28"/>
          <w:szCs w:val="28"/>
        </w:rPr>
        <w:t>по социальным и кадровым вопросам (Е.В. Петрова).</w:t>
      </w:r>
    </w:p>
    <w:p w14:paraId="15474AA3" w14:textId="4B82DF94" w:rsidR="009F6FAB" w:rsidRPr="00D714AF" w:rsidRDefault="009F6FAB" w:rsidP="008B2D2A">
      <w:pPr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76C7FCAB" w14:textId="71351D09" w:rsidR="00E80840" w:rsidRPr="00D714AF" w:rsidRDefault="00E80840" w:rsidP="008B2D2A">
      <w:pPr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16D9FE48" w14:textId="77777777" w:rsidR="00E80840" w:rsidRPr="00D714AF" w:rsidRDefault="00E80840" w:rsidP="00E80840">
      <w:pPr>
        <w:widowControl w:val="0"/>
        <w:outlineLvl w:val="1"/>
        <w:rPr>
          <w:rFonts w:ascii="PT Astra Serif" w:hAnsi="PT Astra Serif"/>
          <w:sz w:val="28"/>
          <w:szCs w:val="28"/>
        </w:rPr>
      </w:pPr>
      <w:r w:rsidRPr="00D714AF">
        <w:rPr>
          <w:rFonts w:ascii="PT Astra Serif" w:hAnsi="PT Astra Serif"/>
          <w:sz w:val="28"/>
          <w:szCs w:val="28"/>
        </w:rPr>
        <w:t>Председатель Собрания депутатов</w:t>
      </w:r>
    </w:p>
    <w:p w14:paraId="53A4C71E" w14:textId="472BAECF" w:rsidR="00E80840" w:rsidRPr="00D714AF" w:rsidRDefault="00E80840" w:rsidP="00E80840">
      <w:pPr>
        <w:widowControl w:val="0"/>
        <w:outlineLvl w:val="1"/>
        <w:rPr>
          <w:rFonts w:ascii="PT Astra Serif" w:hAnsi="PT Astra Serif"/>
          <w:sz w:val="28"/>
          <w:szCs w:val="28"/>
        </w:rPr>
      </w:pPr>
      <w:r w:rsidRPr="00D714AF">
        <w:rPr>
          <w:rFonts w:ascii="PT Astra Serif" w:hAnsi="PT Astra Serif"/>
          <w:sz w:val="28"/>
          <w:szCs w:val="28"/>
        </w:rPr>
        <w:t xml:space="preserve">муниципального округа Ключевский район            </w:t>
      </w:r>
      <w:r w:rsidR="007C7E84">
        <w:rPr>
          <w:rFonts w:ascii="PT Astra Serif" w:hAnsi="PT Astra Serif"/>
          <w:sz w:val="28"/>
          <w:szCs w:val="28"/>
        </w:rPr>
        <w:t xml:space="preserve">        </w:t>
      </w:r>
      <w:r w:rsidRPr="00D714AF">
        <w:rPr>
          <w:rFonts w:ascii="PT Astra Serif" w:hAnsi="PT Astra Serif"/>
          <w:sz w:val="28"/>
          <w:szCs w:val="28"/>
        </w:rPr>
        <w:t xml:space="preserve">                     Н.И. Заикин</w:t>
      </w:r>
    </w:p>
    <w:p w14:paraId="1DA7D849" w14:textId="77777777" w:rsidR="00E80840" w:rsidRPr="00D714AF" w:rsidRDefault="00E80840" w:rsidP="008B2D2A">
      <w:pPr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6B070FCD" w14:textId="77777777" w:rsidR="009F6FAB" w:rsidRPr="007F3B68" w:rsidRDefault="009F6FAB" w:rsidP="009F6FAB">
      <w:pPr>
        <w:jc w:val="both"/>
        <w:rPr>
          <w:rFonts w:ascii="PT Astra Serif" w:hAnsi="PT Astra Serif"/>
          <w:sz w:val="28"/>
          <w:szCs w:val="28"/>
        </w:rPr>
      </w:pPr>
    </w:p>
    <w:p w14:paraId="08F61B58" w14:textId="77777777" w:rsidR="009F6FAB" w:rsidRPr="007F3B68" w:rsidRDefault="009F6FAB" w:rsidP="009F6FAB">
      <w:pPr>
        <w:jc w:val="both"/>
        <w:rPr>
          <w:rFonts w:ascii="PT Astra Serif" w:hAnsi="PT Astra Serif"/>
          <w:sz w:val="28"/>
          <w:szCs w:val="28"/>
        </w:rPr>
      </w:pPr>
    </w:p>
    <w:p w14:paraId="2C7B446A" w14:textId="77777777" w:rsidR="009F6FAB" w:rsidRPr="007F3B68" w:rsidRDefault="009F6FAB" w:rsidP="009F6FAB">
      <w:pPr>
        <w:jc w:val="both"/>
        <w:rPr>
          <w:rFonts w:ascii="PT Astra Serif" w:hAnsi="PT Astra Serif"/>
          <w:sz w:val="28"/>
          <w:szCs w:val="28"/>
        </w:rPr>
      </w:pPr>
    </w:p>
    <w:p w14:paraId="771D1A07" w14:textId="022A3FDC" w:rsidR="000E6142" w:rsidRPr="007F3B68" w:rsidRDefault="000E6142" w:rsidP="009F34EC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sectPr w:rsidR="000E6142" w:rsidRPr="007F3B68" w:rsidSect="00C96625">
      <w:pgSz w:w="11906" w:h="16838"/>
      <w:pgMar w:top="567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BC551" w14:textId="77777777" w:rsidR="00925AF4" w:rsidRDefault="00925AF4" w:rsidP="008B3D49">
      <w:r>
        <w:separator/>
      </w:r>
    </w:p>
  </w:endnote>
  <w:endnote w:type="continuationSeparator" w:id="0">
    <w:p w14:paraId="61DEA5FE" w14:textId="77777777" w:rsidR="00925AF4" w:rsidRDefault="00925AF4" w:rsidP="008B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00598" w14:textId="77777777" w:rsidR="00925AF4" w:rsidRDefault="00925AF4" w:rsidP="008B3D49">
      <w:r>
        <w:separator/>
      </w:r>
    </w:p>
  </w:footnote>
  <w:footnote w:type="continuationSeparator" w:id="0">
    <w:p w14:paraId="2EE97F34" w14:textId="77777777" w:rsidR="00925AF4" w:rsidRDefault="00925AF4" w:rsidP="008B3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B7192"/>
    <w:multiLevelType w:val="hybridMultilevel"/>
    <w:tmpl w:val="86EE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81D8B"/>
    <w:multiLevelType w:val="hybridMultilevel"/>
    <w:tmpl w:val="D15A192C"/>
    <w:lvl w:ilvl="0" w:tplc="E9A4C2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5B45880"/>
    <w:multiLevelType w:val="hybridMultilevel"/>
    <w:tmpl w:val="89E24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88"/>
    <w:rsid w:val="00001BCC"/>
    <w:rsid w:val="00037445"/>
    <w:rsid w:val="0005044D"/>
    <w:rsid w:val="00050884"/>
    <w:rsid w:val="0006369B"/>
    <w:rsid w:val="000755B6"/>
    <w:rsid w:val="00077916"/>
    <w:rsid w:val="00080B75"/>
    <w:rsid w:val="000A1209"/>
    <w:rsid w:val="000A3DE6"/>
    <w:rsid w:val="000E6142"/>
    <w:rsid w:val="001022D0"/>
    <w:rsid w:val="00113DA2"/>
    <w:rsid w:val="00114B59"/>
    <w:rsid w:val="001472E4"/>
    <w:rsid w:val="0018259B"/>
    <w:rsid w:val="00212F25"/>
    <w:rsid w:val="00222C17"/>
    <w:rsid w:val="002240ED"/>
    <w:rsid w:val="00226F55"/>
    <w:rsid w:val="00232D88"/>
    <w:rsid w:val="00260933"/>
    <w:rsid w:val="002D5AC5"/>
    <w:rsid w:val="002E21D5"/>
    <w:rsid w:val="002E5955"/>
    <w:rsid w:val="002F03FA"/>
    <w:rsid w:val="0035193A"/>
    <w:rsid w:val="00353B58"/>
    <w:rsid w:val="00355FEB"/>
    <w:rsid w:val="003644BA"/>
    <w:rsid w:val="0037247E"/>
    <w:rsid w:val="00382648"/>
    <w:rsid w:val="003E7A5E"/>
    <w:rsid w:val="003F0D12"/>
    <w:rsid w:val="00432D3A"/>
    <w:rsid w:val="00462A0A"/>
    <w:rsid w:val="00493820"/>
    <w:rsid w:val="004943B9"/>
    <w:rsid w:val="004D2B30"/>
    <w:rsid w:val="004D6EB0"/>
    <w:rsid w:val="004D7E09"/>
    <w:rsid w:val="004E285D"/>
    <w:rsid w:val="004F7F2F"/>
    <w:rsid w:val="0050238F"/>
    <w:rsid w:val="00515BFE"/>
    <w:rsid w:val="00536D5A"/>
    <w:rsid w:val="00541DFE"/>
    <w:rsid w:val="00547CC1"/>
    <w:rsid w:val="00565DBB"/>
    <w:rsid w:val="005B121D"/>
    <w:rsid w:val="005B4D6A"/>
    <w:rsid w:val="006042DA"/>
    <w:rsid w:val="00623A4E"/>
    <w:rsid w:val="00627201"/>
    <w:rsid w:val="00633C23"/>
    <w:rsid w:val="00651221"/>
    <w:rsid w:val="006526A2"/>
    <w:rsid w:val="0067191B"/>
    <w:rsid w:val="00681466"/>
    <w:rsid w:val="0069330C"/>
    <w:rsid w:val="006E2213"/>
    <w:rsid w:val="006F3B38"/>
    <w:rsid w:val="007421EA"/>
    <w:rsid w:val="00760FE8"/>
    <w:rsid w:val="007A6BC7"/>
    <w:rsid w:val="007A7DD9"/>
    <w:rsid w:val="007B32C2"/>
    <w:rsid w:val="007C7E84"/>
    <w:rsid w:val="007E1EC2"/>
    <w:rsid w:val="007F3B68"/>
    <w:rsid w:val="00801E74"/>
    <w:rsid w:val="00801FD0"/>
    <w:rsid w:val="008327C6"/>
    <w:rsid w:val="008778DC"/>
    <w:rsid w:val="008A41B7"/>
    <w:rsid w:val="008B2D2A"/>
    <w:rsid w:val="008B3D49"/>
    <w:rsid w:val="008B5917"/>
    <w:rsid w:val="008F1797"/>
    <w:rsid w:val="008F6C75"/>
    <w:rsid w:val="00925AF4"/>
    <w:rsid w:val="009319A4"/>
    <w:rsid w:val="009454F4"/>
    <w:rsid w:val="009560D7"/>
    <w:rsid w:val="00996343"/>
    <w:rsid w:val="009F34EC"/>
    <w:rsid w:val="009F6FAB"/>
    <w:rsid w:val="00A012C9"/>
    <w:rsid w:val="00A562D8"/>
    <w:rsid w:val="00A70FA0"/>
    <w:rsid w:val="00AA0250"/>
    <w:rsid w:val="00B10217"/>
    <w:rsid w:val="00B33B47"/>
    <w:rsid w:val="00B3732D"/>
    <w:rsid w:val="00B43177"/>
    <w:rsid w:val="00BA0EEF"/>
    <w:rsid w:val="00BC3889"/>
    <w:rsid w:val="00BF6AD2"/>
    <w:rsid w:val="00C042E4"/>
    <w:rsid w:val="00C36704"/>
    <w:rsid w:val="00C96625"/>
    <w:rsid w:val="00CA0EAA"/>
    <w:rsid w:val="00CD140A"/>
    <w:rsid w:val="00CE1ED5"/>
    <w:rsid w:val="00D33387"/>
    <w:rsid w:val="00D33C50"/>
    <w:rsid w:val="00D50642"/>
    <w:rsid w:val="00D714AF"/>
    <w:rsid w:val="00D80FB8"/>
    <w:rsid w:val="00D915DA"/>
    <w:rsid w:val="00D9262F"/>
    <w:rsid w:val="00DC23B8"/>
    <w:rsid w:val="00DC4137"/>
    <w:rsid w:val="00DE6DFA"/>
    <w:rsid w:val="00DF1C73"/>
    <w:rsid w:val="00DF39AB"/>
    <w:rsid w:val="00E266D9"/>
    <w:rsid w:val="00E4480C"/>
    <w:rsid w:val="00E5034F"/>
    <w:rsid w:val="00E515BF"/>
    <w:rsid w:val="00E5769D"/>
    <w:rsid w:val="00E7604F"/>
    <w:rsid w:val="00E80840"/>
    <w:rsid w:val="00EC2BCD"/>
    <w:rsid w:val="00ED5273"/>
    <w:rsid w:val="00F138E7"/>
    <w:rsid w:val="00F65BD8"/>
    <w:rsid w:val="00F979D1"/>
    <w:rsid w:val="00FC38A0"/>
    <w:rsid w:val="00FD55B9"/>
    <w:rsid w:val="00FE2818"/>
    <w:rsid w:val="00F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3B4C"/>
  <w15:docId w15:val="{E9880A05-B85A-42D6-82FF-8C59E8A6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F6F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unhideWhenUsed/>
    <w:qFormat/>
    <w:rsid w:val="006E22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table" w:styleId="a4">
    <w:name w:val="Table Grid"/>
    <w:basedOn w:val="a1"/>
    <w:uiPriority w:val="59"/>
    <w:rsid w:val="0067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F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F6FAB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623A4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B3D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3D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E7A5E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8778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2pt">
    <w:name w:val="Основной текст (2) + 12 pt"/>
    <w:basedOn w:val="2"/>
    <w:rsid w:val="008778D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78DC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6E22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14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14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</dc:creator>
  <cp:lastModifiedBy>Uprav_delami</cp:lastModifiedBy>
  <cp:revision>3</cp:revision>
  <cp:lastPrinted>2025-11-12T06:44:00Z</cp:lastPrinted>
  <dcterms:created xsi:type="dcterms:W3CDTF">2025-11-12T07:08:00Z</dcterms:created>
  <dcterms:modified xsi:type="dcterms:W3CDTF">2025-11-12T07:14:00Z</dcterms:modified>
</cp:coreProperties>
</file>