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357" w:rsidRPr="00174A35" w:rsidRDefault="00F76357" w:rsidP="00174A35">
      <w:pPr>
        <w:spacing w:line="240" w:lineRule="auto"/>
        <w:jc w:val="center"/>
        <w:textAlignment w:val="baseline"/>
        <w:rPr>
          <w:b/>
          <w:sz w:val="32"/>
          <w:szCs w:val="32"/>
        </w:rPr>
      </w:pPr>
      <w:r w:rsidRPr="00174A35">
        <w:rPr>
          <w:b/>
          <w:sz w:val="32"/>
          <w:szCs w:val="32"/>
        </w:rPr>
        <w:t xml:space="preserve">Собрание депутатов </w:t>
      </w:r>
    </w:p>
    <w:p w:rsidR="00F76357" w:rsidRPr="00174A35" w:rsidRDefault="00F76357" w:rsidP="00174A35">
      <w:pPr>
        <w:spacing w:line="240" w:lineRule="auto"/>
        <w:jc w:val="center"/>
        <w:textAlignment w:val="baseline"/>
        <w:rPr>
          <w:b/>
          <w:sz w:val="32"/>
          <w:szCs w:val="32"/>
        </w:rPr>
      </w:pPr>
      <w:r w:rsidRPr="00174A35">
        <w:rPr>
          <w:b/>
          <w:sz w:val="32"/>
          <w:szCs w:val="32"/>
        </w:rPr>
        <w:t>муниципального округа Ключевский район Алтайского края</w:t>
      </w:r>
    </w:p>
    <w:p w:rsidR="00F76357" w:rsidRPr="00174A35" w:rsidRDefault="00174A35" w:rsidP="00174A35">
      <w:pPr>
        <w:spacing w:line="240" w:lineRule="auto"/>
        <w:jc w:val="center"/>
        <w:textAlignment w:val="baseline"/>
        <w:rPr>
          <w:b/>
          <w:sz w:val="32"/>
          <w:szCs w:val="32"/>
        </w:rPr>
      </w:pPr>
      <w:r>
        <w:rPr>
          <w:b/>
          <w:sz w:val="32"/>
          <w:szCs w:val="32"/>
        </w:rPr>
        <w:t>четвертая</w:t>
      </w:r>
      <w:r w:rsidR="0078272A" w:rsidRPr="00174A35">
        <w:rPr>
          <w:b/>
          <w:sz w:val="32"/>
          <w:szCs w:val="32"/>
        </w:rPr>
        <w:t xml:space="preserve"> </w:t>
      </w:r>
      <w:r w:rsidR="00F76357" w:rsidRPr="00174A35">
        <w:rPr>
          <w:b/>
          <w:sz w:val="32"/>
          <w:szCs w:val="32"/>
        </w:rPr>
        <w:t>сессия первого созыва</w:t>
      </w:r>
    </w:p>
    <w:p w:rsidR="00F76357" w:rsidRPr="00456AE2" w:rsidRDefault="00F76357" w:rsidP="00F76357">
      <w:pPr>
        <w:jc w:val="center"/>
        <w:rPr>
          <w:b/>
          <w:sz w:val="26"/>
        </w:rPr>
      </w:pPr>
    </w:p>
    <w:p w:rsidR="00F76357" w:rsidRPr="00174A35" w:rsidRDefault="00F76357" w:rsidP="00F76357">
      <w:pPr>
        <w:pStyle w:val="6"/>
        <w:jc w:val="center"/>
        <w:rPr>
          <w:rFonts w:ascii="PT Astra Serif" w:hAnsi="PT Astra Serif"/>
          <w:b/>
          <w:i w:val="0"/>
          <w:color w:val="auto"/>
          <w:sz w:val="36"/>
        </w:rPr>
      </w:pPr>
      <w:r w:rsidRPr="00174A35">
        <w:rPr>
          <w:rFonts w:ascii="PT Astra Serif" w:hAnsi="PT Astra Serif"/>
          <w:b/>
          <w:i w:val="0"/>
          <w:color w:val="auto"/>
          <w:sz w:val="36"/>
        </w:rPr>
        <w:t>Р Е Ш Е Н И Е</w:t>
      </w:r>
    </w:p>
    <w:p w:rsidR="00F76357" w:rsidRPr="00456AE2" w:rsidRDefault="00BB1219" w:rsidP="00F76357">
      <w:pPr>
        <w:widowControl w:val="0"/>
        <w:jc w:val="center"/>
        <w:rPr>
          <w:sz w:val="26"/>
          <w:szCs w:val="26"/>
        </w:rPr>
      </w:pPr>
      <w:r>
        <w:rPr>
          <w:sz w:val="26"/>
          <w:szCs w:val="26"/>
        </w:rPr>
        <w:t>07.11.</w:t>
      </w:r>
      <w:r w:rsidR="00F76357" w:rsidRPr="00A77FA4">
        <w:rPr>
          <w:sz w:val="26"/>
          <w:szCs w:val="26"/>
        </w:rPr>
        <w:t xml:space="preserve">2025                                                                                                     № </w:t>
      </w:r>
      <w:r>
        <w:rPr>
          <w:sz w:val="26"/>
          <w:szCs w:val="26"/>
        </w:rPr>
        <w:t>39</w:t>
      </w:r>
      <w:r w:rsidR="00F76357" w:rsidRPr="00102488">
        <w:rPr>
          <w:sz w:val="26"/>
          <w:szCs w:val="26"/>
        </w:rPr>
        <w:t xml:space="preserve"> </w:t>
      </w:r>
      <w:r w:rsidR="00F76357" w:rsidRPr="00456AE2">
        <w:t xml:space="preserve">                                             </w:t>
      </w:r>
      <w:r w:rsidR="00F76357">
        <w:t>с</w:t>
      </w:r>
      <w:r w:rsidR="00F76357" w:rsidRPr="00456AE2">
        <w:t xml:space="preserve">. </w:t>
      </w:r>
      <w:r w:rsidR="00F76357">
        <w:t>Ключи</w:t>
      </w:r>
    </w:p>
    <w:p w:rsidR="00F76357" w:rsidRPr="007F3B68" w:rsidRDefault="00F76357" w:rsidP="00F76357">
      <w:pPr>
        <w:rPr>
          <w:szCs w:val="28"/>
        </w:rPr>
      </w:pPr>
    </w:p>
    <w:p w:rsidR="00F76357" w:rsidRPr="00FB3008" w:rsidRDefault="00F76357" w:rsidP="00174A35">
      <w:pPr>
        <w:pStyle w:val="a4"/>
        <w:jc w:val="center"/>
        <w:rPr>
          <w:sz w:val="26"/>
          <w:szCs w:val="26"/>
        </w:rPr>
      </w:pPr>
      <w:r w:rsidRPr="00FB3008">
        <w:rPr>
          <w:sz w:val="26"/>
          <w:szCs w:val="26"/>
        </w:rPr>
        <w:t>Об утверждении Положения о порядке</w:t>
      </w:r>
      <w:r w:rsidR="00174A35">
        <w:rPr>
          <w:sz w:val="26"/>
          <w:szCs w:val="26"/>
        </w:rPr>
        <w:t xml:space="preserve"> ведения реестра муниципального </w:t>
      </w:r>
      <w:r w:rsidRPr="00FB3008">
        <w:rPr>
          <w:sz w:val="26"/>
          <w:szCs w:val="26"/>
        </w:rPr>
        <w:t>имущества</w:t>
      </w:r>
      <w:r w:rsidR="00174A35">
        <w:rPr>
          <w:sz w:val="26"/>
          <w:szCs w:val="26"/>
        </w:rPr>
        <w:t xml:space="preserve"> </w:t>
      </w:r>
      <w:r w:rsidRPr="00FB3008">
        <w:rPr>
          <w:sz w:val="26"/>
          <w:szCs w:val="26"/>
        </w:rPr>
        <w:t>муниципального округа Ключевский район</w:t>
      </w:r>
      <w:r w:rsidR="00174A35">
        <w:rPr>
          <w:sz w:val="26"/>
          <w:szCs w:val="26"/>
        </w:rPr>
        <w:t xml:space="preserve"> Алтайского края.</w:t>
      </w:r>
    </w:p>
    <w:p w:rsidR="00F76357" w:rsidRPr="00FB3008" w:rsidRDefault="00F76357" w:rsidP="00F76357">
      <w:pPr>
        <w:rPr>
          <w:sz w:val="26"/>
          <w:szCs w:val="26"/>
        </w:rPr>
      </w:pPr>
    </w:p>
    <w:p w:rsidR="00FB3008" w:rsidRPr="00FB3008" w:rsidRDefault="00F76357" w:rsidP="00F76357">
      <w:pPr>
        <w:jc w:val="both"/>
        <w:rPr>
          <w:sz w:val="26"/>
          <w:szCs w:val="26"/>
        </w:rPr>
      </w:pPr>
      <w:r w:rsidRPr="00FB3008">
        <w:rPr>
          <w:sz w:val="26"/>
          <w:szCs w:val="26"/>
        </w:rPr>
        <w:t xml:space="preserve">           В соответствии   с </w:t>
      </w:r>
      <w:r w:rsidR="00C61D7D" w:rsidRPr="00FB3008">
        <w:rPr>
          <w:sz w:val="26"/>
          <w:szCs w:val="26"/>
        </w:rPr>
        <w:t xml:space="preserve">Федеральным законом </w:t>
      </w:r>
      <w:r w:rsidR="00FB3008" w:rsidRPr="00FB3008">
        <w:rPr>
          <w:sz w:val="26"/>
          <w:szCs w:val="26"/>
        </w:rPr>
        <w:t>от 20.03.2025 № 33-ФЗ «Об общих принципах организации местного самоуправления в единой системе публичной власти»,</w:t>
      </w:r>
      <w:r w:rsidR="00FB3008" w:rsidRPr="00FB3008">
        <w:rPr>
          <w:color w:val="FF0000"/>
          <w:sz w:val="26"/>
          <w:szCs w:val="26"/>
        </w:rPr>
        <w:t xml:space="preserve"> </w:t>
      </w:r>
      <w:r w:rsidR="00FB3008" w:rsidRPr="00FB3008">
        <w:rPr>
          <w:sz w:val="26"/>
          <w:szCs w:val="26"/>
        </w:rPr>
        <w:t>приказом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w:t>
      </w:r>
      <w:r w:rsidR="00174A35">
        <w:rPr>
          <w:sz w:val="26"/>
          <w:szCs w:val="26"/>
        </w:rPr>
        <w:t>, Собрание депутатов муниципального округа Ключевский район Алтайского края</w:t>
      </w:r>
    </w:p>
    <w:p w:rsidR="00F76357" w:rsidRPr="00FB3008" w:rsidRDefault="00F76357" w:rsidP="00F76357">
      <w:pPr>
        <w:jc w:val="center"/>
        <w:rPr>
          <w:sz w:val="26"/>
          <w:szCs w:val="26"/>
        </w:rPr>
      </w:pPr>
      <w:r w:rsidRPr="00FB3008">
        <w:rPr>
          <w:sz w:val="26"/>
          <w:szCs w:val="26"/>
        </w:rPr>
        <w:t>Р Е Ш И Л О:</w:t>
      </w:r>
    </w:p>
    <w:p w:rsidR="00F76357" w:rsidRPr="00FB3008" w:rsidRDefault="00F76357" w:rsidP="00174A35">
      <w:pPr>
        <w:pStyle w:val="a4"/>
        <w:numPr>
          <w:ilvl w:val="0"/>
          <w:numId w:val="5"/>
        </w:numPr>
        <w:jc w:val="both"/>
        <w:rPr>
          <w:sz w:val="26"/>
          <w:szCs w:val="26"/>
        </w:rPr>
      </w:pPr>
      <w:r w:rsidRPr="00FB3008">
        <w:rPr>
          <w:sz w:val="26"/>
          <w:szCs w:val="26"/>
        </w:rPr>
        <w:t xml:space="preserve">Утвердить </w:t>
      </w:r>
      <w:r w:rsidR="00653317" w:rsidRPr="00FB3008">
        <w:rPr>
          <w:sz w:val="26"/>
          <w:szCs w:val="26"/>
        </w:rPr>
        <w:t>Положени</w:t>
      </w:r>
      <w:r w:rsidR="004B4C90">
        <w:rPr>
          <w:sz w:val="26"/>
          <w:szCs w:val="26"/>
        </w:rPr>
        <w:t>е</w:t>
      </w:r>
      <w:r w:rsidR="00653317" w:rsidRPr="00FB3008">
        <w:rPr>
          <w:sz w:val="26"/>
          <w:szCs w:val="26"/>
        </w:rPr>
        <w:t xml:space="preserve"> о порядке ведения ре</w:t>
      </w:r>
      <w:r w:rsidR="00174A35">
        <w:rPr>
          <w:sz w:val="26"/>
          <w:szCs w:val="26"/>
        </w:rPr>
        <w:t xml:space="preserve">естра муниципального имущества </w:t>
      </w:r>
      <w:r w:rsidR="00653317" w:rsidRPr="00FB3008">
        <w:rPr>
          <w:sz w:val="26"/>
          <w:szCs w:val="26"/>
        </w:rPr>
        <w:t xml:space="preserve">муниципального округа Ключевский район </w:t>
      </w:r>
      <w:r w:rsidR="00174A35">
        <w:rPr>
          <w:sz w:val="26"/>
          <w:szCs w:val="26"/>
        </w:rPr>
        <w:t>Алтайского края</w:t>
      </w:r>
      <w:r w:rsidRPr="00FB3008">
        <w:rPr>
          <w:sz w:val="26"/>
          <w:szCs w:val="26"/>
        </w:rPr>
        <w:t xml:space="preserve"> (Приложение 1). </w:t>
      </w:r>
    </w:p>
    <w:p w:rsidR="00F76357" w:rsidRPr="00174A35" w:rsidRDefault="00F76357" w:rsidP="00174A35">
      <w:pPr>
        <w:pStyle w:val="a5"/>
        <w:numPr>
          <w:ilvl w:val="0"/>
          <w:numId w:val="5"/>
        </w:numPr>
        <w:tabs>
          <w:tab w:val="left" w:pos="7896"/>
        </w:tabs>
        <w:jc w:val="both"/>
        <w:rPr>
          <w:sz w:val="26"/>
          <w:szCs w:val="26"/>
        </w:rPr>
      </w:pPr>
      <w:r w:rsidRPr="00174A35">
        <w:rPr>
          <w:sz w:val="26"/>
          <w:szCs w:val="26"/>
        </w:rPr>
        <w:t xml:space="preserve">Решение РСД от </w:t>
      </w:r>
      <w:r w:rsidR="00653317" w:rsidRPr="00174A35">
        <w:rPr>
          <w:sz w:val="26"/>
          <w:szCs w:val="26"/>
        </w:rPr>
        <w:t>30</w:t>
      </w:r>
      <w:r w:rsidRPr="00174A35">
        <w:rPr>
          <w:sz w:val="26"/>
          <w:szCs w:val="26"/>
        </w:rPr>
        <w:t>.</w:t>
      </w:r>
      <w:r w:rsidR="00653317" w:rsidRPr="00174A35">
        <w:rPr>
          <w:sz w:val="26"/>
          <w:szCs w:val="26"/>
        </w:rPr>
        <w:t>12</w:t>
      </w:r>
      <w:r w:rsidRPr="00174A35">
        <w:rPr>
          <w:sz w:val="26"/>
          <w:szCs w:val="26"/>
        </w:rPr>
        <w:t>.20</w:t>
      </w:r>
      <w:r w:rsidR="00653317" w:rsidRPr="00174A35">
        <w:rPr>
          <w:sz w:val="26"/>
          <w:szCs w:val="26"/>
        </w:rPr>
        <w:t>13</w:t>
      </w:r>
      <w:r w:rsidRPr="00174A35">
        <w:rPr>
          <w:sz w:val="26"/>
          <w:szCs w:val="26"/>
        </w:rPr>
        <w:t xml:space="preserve"> №</w:t>
      </w:r>
      <w:r w:rsidR="00174A35" w:rsidRPr="00174A35">
        <w:rPr>
          <w:sz w:val="26"/>
          <w:szCs w:val="26"/>
        </w:rPr>
        <w:t xml:space="preserve"> </w:t>
      </w:r>
      <w:r w:rsidRPr="00174A35">
        <w:rPr>
          <w:sz w:val="26"/>
          <w:szCs w:val="26"/>
        </w:rPr>
        <w:t>2</w:t>
      </w:r>
      <w:r w:rsidR="00653317" w:rsidRPr="00174A35">
        <w:rPr>
          <w:sz w:val="26"/>
          <w:szCs w:val="26"/>
        </w:rPr>
        <w:t>05</w:t>
      </w:r>
      <w:r w:rsidRPr="00174A35">
        <w:rPr>
          <w:sz w:val="26"/>
          <w:szCs w:val="26"/>
        </w:rPr>
        <w:t xml:space="preserve"> «Об утверждении </w:t>
      </w:r>
      <w:r w:rsidR="00653317" w:rsidRPr="00174A35">
        <w:rPr>
          <w:sz w:val="26"/>
          <w:szCs w:val="26"/>
        </w:rPr>
        <w:t>Порядка ведения реестра муниципального имущества муниципального образования Ключевский район Алтайского края</w:t>
      </w:r>
      <w:r w:rsidR="00C61D7D" w:rsidRPr="00174A35">
        <w:rPr>
          <w:sz w:val="26"/>
          <w:szCs w:val="26"/>
        </w:rPr>
        <w:t xml:space="preserve">», решение РСД от 18.03.2019 г №116 «О внесении изменений в решение РСД от 30.12.2013 №205 «Об утверждении Порядка ведения реестра муниципального имущества муниципального образования Ключевский район Алтайского края» </w:t>
      </w:r>
      <w:r w:rsidRPr="00174A35">
        <w:rPr>
          <w:sz w:val="26"/>
          <w:szCs w:val="26"/>
        </w:rPr>
        <w:t>считать утратившим силу.</w:t>
      </w:r>
    </w:p>
    <w:p w:rsidR="00F76357" w:rsidRPr="00174A35" w:rsidRDefault="00F76357" w:rsidP="00174A35">
      <w:pPr>
        <w:pStyle w:val="a5"/>
        <w:numPr>
          <w:ilvl w:val="0"/>
          <w:numId w:val="5"/>
        </w:numPr>
        <w:jc w:val="both"/>
        <w:rPr>
          <w:sz w:val="26"/>
          <w:szCs w:val="26"/>
        </w:rPr>
      </w:pPr>
      <w:r w:rsidRPr="00174A35">
        <w:rPr>
          <w:sz w:val="26"/>
          <w:szCs w:val="26"/>
        </w:rPr>
        <w:t>Настоящее решение вступает в силу с 01.01.2026 года.</w:t>
      </w:r>
    </w:p>
    <w:p w:rsidR="00E11847" w:rsidRPr="00E11847" w:rsidRDefault="00F76357" w:rsidP="00E11847">
      <w:pPr>
        <w:pStyle w:val="a5"/>
        <w:numPr>
          <w:ilvl w:val="0"/>
          <w:numId w:val="5"/>
        </w:numPr>
        <w:jc w:val="both"/>
        <w:rPr>
          <w:sz w:val="26"/>
          <w:szCs w:val="26"/>
        </w:rPr>
      </w:pPr>
      <w:r w:rsidRPr="00174A35">
        <w:rPr>
          <w:sz w:val="26"/>
          <w:szCs w:val="26"/>
        </w:rPr>
        <w:t>Направить данное решение главе</w:t>
      </w:r>
      <w:r w:rsidR="00174A35" w:rsidRPr="00174A35">
        <w:rPr>
          <w:sz w:val="26"/>
          <w:szCs w:val="26"/>
        </w:rPr>
        <w:t xml:space="preserve"> Ключевского района Алтайского края Д.А. </w:t>
      </w:r>
      <w:proofErr w:type="spellStart"/>
      <w:r w:rsidR="00174A35" w:rsidRPr="00174A35">
        <w:rPr>
          <w:sz w:val="26"/>
          <w:szCs w:val="26"/>
        </w:rPr>
        <w:t>Леснову</w:t>
      </w:r>
      <w:proofErr w:type="spellEnd"/>
      <w:r w:rsidRPr="00174A35">
        <w:rPr>
          <w:sz w:val="26"/>
          <w:szCs w:val="26"/>
        </w:rPr>
        <w:t xml:space="preserve"> для подписания и обнародования в установленном</w:t>
      </w:r>
      <w:r w:rsidR="008441C1">
        <w:rPr>
          <w:sz w:val="26"/>
          <w:szCs w:val="26"/>
        </w:rPr>
        <w:t xml:space="preserve"> законом</w:t>
      </w:r>
      <w:r w:rsidRPr="00174A35">
        <w:rPr>
          <w:sz w:val="26"/>
          <w:szCs w:val="26"/>
        </w:rPr>
        <w:t xml:space="preserve"> порядке.</w:t>
      </w:r>
    </w:p>
    <w:p w:rsidR="00F76357" w:rsidRPr="00174A35" w:rsidRDefault="00F76357" w:rsidP="00174A35">
      <w:pPr>
        <w:pStyle w:val="a5"/>
        <w:numPr>
          <w:ilvl w:val="0"/>
          <w:numId w:val="5"/>
        </w:numPr>
        <w:jc w:val="both"/>
        <w:rPr>
          <w:sz w:val="26"/>
          <w:szCs w:val="26"/>
        </w:rPr>
      </w:pPr>
      <w:r w:rsidRPr="00174A35">
        <w:rPr>
          <w:sz w:val="26"/>
          <w:szCs w:val="26"/>
        </w:rPr>
        <w:t>Контроль за исполнением настоящего решения возложить на постоянную комиссию Собрания депутатов муниципального округа Ключевский район Алтайского края по экономике и бюджету (</w:t>
      </w:r>
      <w:proofErr w:type="spellStart"/>
      <w:r w:rsidR="00C61D7D" w:rsidRPr="00174A35">
        <w:rPr>
          <w:sz w:val="26"/>
          <w:szCs w:val="26"/>
        </w:rPr>
        <w:t>Рыдкин</w:t>
      </w:r>
      <w:proofErr w:type="spellEnd"/>
      <w:r w:rsidR="00C61D7D" w:rsidRPr="00174A35">
        <w:rPr>
          <w:sz w:val="26"/>
          <w:szCs w:val="26"/>
        </w:rPr>
        <w:t xml:space="preserve"> С.П.</w:t>
      </w:r>
      <w:r w:rsidRPr="00174A35">
        <w:rPr>
          <w:sz w:val="26"/>
          <w:szCs w:val="26"/>
        </w:rPr>
        <w:t>).</w:t>
      </w:r>
    </w:p>
    <w:p w:rsidR="00F76357" w:rsidRPr="00FB3008" w:rsidRDefault="00F76357" w:rsidP="00F76357">
      <w:pPr>
        <w:jc w:val="both"/>
        <w:rPr>
          <w:sz w:val="26"/>
          <w:szCs w:val="26"/>
        </w:rPr>
      </w:pPr>
    </w:p>
    <w:p w:rsidR="00F76357" w:rsidRPr="00FB3008" w:rsidRDefault="00FB3008" w:rsidP="00C61D7D">
      <w:pPr>
        <w:widowControl w:val="0"/>
        <w:spacing w:after="0" w:line="240" w:lineRule="auto"/>
        <w:outlineLvl w:val="1"/>
        <w:rPr>
          <w:sz w:val="26"/>
          <w:szCs w:val="26"/>
        </w:rPr>
      </w:pPr>
      <w:r>
        <w:rPr>
          <w:sz w:val="26"/>
          <w:szCs w:val="26"/>
        </w:rPr>
        <w:t>П</w:t>
      </w:r>
      <w:r w:rsidR="00F76357" w:rsidRPr="00FB3008">
        <w:rPr>
          <w:sz w:val="26"/>
          <w:szCs w:val="26"/>
        </w:rPr>
        <w:t>редседатель Собрания депутатов</w:t>
      </w:r>
    </w:p>
    <w:p w:rsidR="00F76357" w:rsidRPr="00FB3008" w:rsidRDefault="00F76357" w:rsidP="00C61D7D">
      <w:pPr>
        <w:widowControl w:val="0"/>
        <w:spacing w:after="0" w:line="240" w:lineRule="auto"/>
        <w:outlineLvl w:val="1"/>
        <w:rPr>
          <w:sz w:val="26"/>
          <w:szCs w:val="26"/>
        </w:rPr>
      </w:pPr>
      <w:r w:rsidRPr="00FB3008">
        <w:rPr>
          <w:sz w:val="26"/>
          <w:szCs w:val="26"/>
        </w:rPr>
        <w:t>муниципального округа Ключевский район</w:t>
      </w:r>
    </w:p>
    <w:p w:rsidR="00F76357" w:rsidRPr="00FB3008" w:rsidRDefault="00F76357" w:rsidP="00C61D7D">
      <w:pPr>
        <w:widowControl w:val="0"/>
        <w:spacing w:after="0" w:line="240" w:lineRule="auto"/>
        <w:outlineLvl w:val="1"/>
        <w:rPr>
          <w:sz w:val="26"/>
          <w:szCs w:val="26"/>
        </w:rPr>
      </w:pPr>
      <w:r w:rsidRPr="00FB3008">
        <w:rPr>
          <w:sz w:val="26"/>
          <w:szCs w:val="26"/>
        </w:rPr>
        <w:t xml:space="preserve">Алтайского края                                                                           </w:t>
      </w:r>
      <w:r w:rsidR="0066718A">
        <w:rPr>
          <w:sz w:val="26"/>
          <w:szCs w:val="26"/>
        </w:rPr>
        <w:t xml:space="preserve">     </w:t>
      </w:r>
      <w:r w:rsidRPr="00FB3008">
        <w:rPr>
          <w:sz w:val="26"/>
          <w:szCs w:val="26"/>
        </w:rPr>
        <w:t xml:space="preserve">    </w:t>
      </w:r>
      <w:r w:rsidR="00174A35">
        <w:rPr>
          <w:sz w:val="26"/>
          <w:szCs w:val="26"/>
        </w:rPr>
        <w:t xml:space="preserve">        </w:t>
      </w:r>
      <w:r w:rsidRPr="00FB3008">
        <w:rPr>
          <w:sz w:val="26"/>
          <w:szCs w:val="26"/>
        </w:rPr>
        <w:t xml:space="preserve"> </w:t>
      </w:r>
      <w:r w:rsidR="00C61D7D" w:rsidRPr="00FB3008">
        <w:rPr>
          <w:sz w:val="26"/>
          <w:szCs w:val="26"/>
        </w:rPr>
        <w:t>Н.И.</w:t>
      </w:r>
      <w:r w:rsidR="00174A35">
        <w:rPr>
          <w:sz w:val="26"/>
          <w:szCs w:val="26"/>
        </w:rPr>
        <w:t xml:space="preserve"> </w:t>
      </w:r>
      <w:proofErr w:type="spellStart"/>
      <w:r w:rsidR="00C61D7D" w:rsidRPr="00FB3008">
        <w:rPr>
          <w:sz w:val="26"/>
          <w:szCs w:val="26"/>
        </w:rPr>
        <w:t>Заикин</w:t>
      </w:r>
      <w:proofErr w:type="spellEnd"/>
    </w:p>
    <w:p w:rsidR="00F76357" w:rsidRDefault="00F76357" w:rsidP="00F76357">
      <w:pPr>
        <w:jc w:val="both"/>
        <w:rPr>
          <w:sz w:val="26"/>
          <w:szCs w:val="26"/>
        </w:rPr>
      </w:pPr>
    </w:p>
    <w:p w:rsidR="00174A35" w:rsidRDefault="00174A35" w:rsidP="00F76357">
      <w:pPr>
        <w:jc w:val="both"/>
        <w:rPr>
          <w:sz w:val="26"/>
          <w:szCs w:val="26"/>
        </w:rPr>
      </w:pPr>
    </w:p>
    <w:p w:rsidR="00174A35" w:rsidRDefault="00174A35" w:rsidP="00F76357">
      <w:pPr>
        <w:jc w:val="both"/>
        <w:rPr>
          <w:sz w:val="26"/>
          <w:szCs w:val="26"/>
        </w:rPr>
      </w:pPr>
    </w:p>
    <w:p w:rsidR="00174A35" w:rsidRPr="00FB3008" w:rsidRDefault="00174A35" w:rsidP="00F76357">
      <w:pPr>
        <w:jc w:val="both"/>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76357" w:rsidTr="00BB6AFC">
        <w:tc>
          <w:tcPr>
            <w:tcW w:w="4672" w:type="dxa"/>
          </w:tcPr>
          <w:p w:rsidR="00F76357" w:rsidRDefault="00F76357" w:rsidP="00BB6AFC">
            <w:pPr>
              <w:pStyle w:val="a4"/>
              <w:jc w:val="both"/>
            </w:pPr>
          </w:p>
        </w:tc>
        <w:tc>
          <w:tcPr>
            <w:tcW w:w="4673" w:type="dxa"/>
          </w:tcPr>
          <w:tbl>
            <w:tblPr>
              <w:tblW w:w="0" w:type="auto"/>
              <w:tblInd w:w="60" w:type="dxa"/>
              <w:tblLook w:val="0000" w:firstRow="0" w:lastRow="0" w:firstColumn="0" w:lastColumn="0" w:noHBand="0" w:noVBand="0"/>
            </w:tblPr>
            <w:tblGrid>
              <w:gridCol w:w="4397"/>
            </w:tblGrid>
            <w:tr w:rsidR="00F76357" w:rsidRPr="00DB06B8" w:rsidTr="00BB6AFC">
              <w:trPr>
                <w:trHeight w:val="1702"/>
              </w:trPr>
              <w:tc>
                <w:tcPr>
                  <w:tcW w:w="4711" w:type="dxa"/>
                </w:tcPr>
                <w:p w:rsidR="00F76357" w:rsidRDefault="00F76357" w:rsidP="00BB6AFC">
                  <w:pPr>
                    <w:pStyle w:val="a4"/>
                    <w:jc w:val="both"/>
                    <w:rPr>
                      <w:rFonts w:eastAsia="Times New Roman" w:cs="Times New Roman"/>
                      <w:color w:val="000000"/>
                      <w:szCs w:val="28"/>
                      <w:lang w:eastAsia="ru-RU"/>
                    </w:rPr>
                  </w:pPr>
                  <w:r w:rsidRPr="00DB06B8">
                    <w:rPr>
                      <w:rFonts w:eastAsia="Times New Roman" w:cs="Times New Roman"/>
                      <w:color w:val="000000"/>
                      <w:szCs w:val="28"/>
                      <w:lang w:eastAsia="ru-RU"/>
                    </w:rPr>
                    <w:t>ПРИЛОЖЕНИЕ 1</w:t>
                  </w:r>
                </w:p>
                <w:p w:rsidR="00F76357" w:rsidRPr="00DB06B8" w:rsidRDefault="00F76357" w:rsidP="00BB6AFC">
                  <w:pPr>
                    <w:pStyle w:val="a4"/>
                    <w:jc w:val="both"/>
                    <w:rPr>
                      <w:rFonts w:eastAsia="Times New Roman" w:cs="Times New Roman"/>
                      <w:color w:val="000000"/>
                      <w:szCs w:val="28"/>
                      <w:lang w:eastAsia="ru-RU"/>
                    </w:rPr>
                  </w:pPr>
                  <w:r>
                    <w:rPr>
                      <w:rFonts w:eastAsia="Times New Roman" w:cs="Times New Roman"/>
                      <w:color w:val="000000"/>
                      <w:szCs w:val="28"/>
                      <w:lang w:eastAsia="ru-RU"/>
                    </w:rPr>
                    <w:t>к решению</w:t>
                  </w:r>
                  <w:r w:rsidRPr="00DB06B8">
                    <w:rPr>
                      <w:rFonts w:eastAsia="Times New Roman" w:cs="Times New Roman"/>
                      <w:color w:val="000000"/>
                      <w:szCs w:val="28"/>
                      <w:lang w:eastAsia="ru-RU"/>
                    </w:rPr>
                    <w:t xml:space="preserve"> Собрания депутатов</w:t>
                  </w:r>
                </w:p>
                <w:p w:rsidR="00F76357" w:rsidRPr="00DB06B8" w:rsidRDefault="00F76357" w:rsidP="00BB6AFC">
                  <w:pPr>
                    <w:pStyle w:val="a4"/>
                    <w:jc w:val="both"/>
                    <w:rPr>
                      <w:rFonts w:eastAsia="Times New Roman" w:cs="Times New Roman"/>
                      <w:color w:val="000000"/>
                      <w:szCs w:val="28"/>
                      <w:lang w:eastAsia="ru-RU"/>
                    </w:rPr>
                  </w:pPr>
                  <w:r w:rsidRPr="00DB06B8">
                    <w:rPr>
                      <w:rFonts w:eastAsia="Times New Roman" w:cs="Times New Roman"/>
                      <w:color w:val="000000"/>
                      <w:szCs w:val="28"/>
                      <w:lang w:eastAsia="ru-RU"/>
                    </w:rPr>
                    <w:t>муниципального округа</w:t>
                  </w:r>
                </w:p>
                <w:p w:rsidR="00F76357" w:rsidRPr="00DB06B8" w:rsidRDefault="00F76357" w:rsidP="00BB6AFC">
                  <w:pPr>
                    <w:pStyle w:val="a4"/>
                    <w:jc w:val="both"/>
                    <w:rPr>
                      <w:rFonts w:eastAsia="Times New Roman" w:cs="Times New Roman"/>
                      <w:color w:val="000000"/>
                      <w:szCs w:val="28"/>
                      <w:lang w:eastAsia="ru-RU"/>
                    </w:rPr>
                  </w:pPr>
                  <w:r w:rsidRPr="00DB06B8">
                    <w:rPr>
                      <w:rFonts w:eastAsia="Times New Roman" w:cs="Times New Roman"/>
                      <w:color w:val="000000"/>
                      <w:szCs w:val="28"/>
                      <w:lang w:eastAsia="ru-RU"/>
                    </w:rPr>
                    <w:t>Ключевский район</w:t>
                  </w:r>
                </w:p>
                <w:p w:rsidR="00F76357" w:rsidRPr="00DB06B8" w:rsidRDefault="00BB1219" w:rsidP="00BB6AFC">
                  <w:pPr>
                    <w:pStyle w:val="a4"/>
                    <w:jc w:val="both"/>
                    <w:rPr>
                      <w:rFonts w:eastAsia="Times New Roman" w:cs="Times New Roman"/>
                      <w:color w:val="000000"/>
                      <w:szCs w:val="28"/>
                      <w:lang w:eastAsia="ru-RU"/>
                    </w:rPr>
                  </w:pPr>
                  <w:r>
                    <w:rPr>
                      <w:rFonts w:eastAsia="Times New Roman" w:cs="Times New Roman"/>
                      <w:color w:val="000000"/>
                      <w:szCs w:val="28"/>
                      <w:lang w:eastAsia="ru-RU"/>
                    </w:rPr>
                    <w:t>от 07.11.</w:t>
                  </w:r>
                  <w:r w:rsidR="00174A35">
                    <w:rPr>
                      <w:rFonts w:eastAsia="Times New Roman" w:cs="Times New Roman"/>
                      <w:color w:val="000000"/>
                      <w:szCs w:val="28"/>
                      <w:lang w:eastAsia="ru-RU"/>
                    </w:rPr>
                    <w:t xml:space="preserve">2025 </w:t>
                  </w:r>
                  <w:r>
                    <w:rPr>
                      <w:rFonts w:eastAsia="Times New Roman" w:cs="Times New Roman"/>
                      <w:color w:val="000000"/>
                      <w:szCs w:val="28"/>
                      <w:lang w:eastAsia="ru-RU"/>
                    </w:rPr>
                    <w:t>№ 39</w:t>
                  </w:r>
                  <w:bookmarkStart w:id="0" w:name="_GoBack"/>
                  <w:bookmarkEnd w:id="0"/>
                </w:p>
              </w:tc>
            </w:tr>
          </w:tbl>
          <w:p w:rsidR="00F76357" w:rsidRDefault="00F76357" w:rsidP="00BB6AFC">
            <w:pPr>
              <w:pStyle w:val="a4"/>
              <w:jc w:val="both"/>
            </w:pPr>
          </w:p>
        </w:tc>
      </w:tr>
    </w:tbl>
    <w:p w:rsidR="00F76357" w:rsidRDefault="00F76357" w:rsidP="00DB06B8">
      <w:pPr>
        <w:pStyle w:val="a4"/>
        <w:jc w:val="both"/>
      </w:pPr>
    </w:p>
    <w:p w:rsidR="00F76357" w:rsidRDefault="00F76357" w:rsidP="00DB06B8">
      <w:pPr>
        <w:pStyle w:val="a4"/>
        <w:jc w:val="both"/>
      </w:pPr>
    </w:p>
    <w:p w:rsidR="006232CC" w:rsidRDefault="006232CC" w:rsidP="00DB06B8">
      <w:pPr>
        <w:pStyle w:val="a4"/>
        <w:jc w:val="both"/>
      </w:pPr>
    </w:p>
    <w:p w:rsidR="006232CC" w:rsidRDefault="006232CC" w:rsidP="00DB06B8">
      <w:pPr>
        <w:pStyle w:val="a4"/>
        <w:jc w:val="center"/>
      </w:pPr>
      <w:r>
        <w:t>ПОЛОЖЕНИЕ</w:t>
      </w:r>
    </w:p>
    <w:p w:rsidR="006232CC" w:rsidRDefault="000727E1" w:rsidP="00DB06B8">
      <w:pPr>
        <w:pStyle w:val="a4"/>
        <w:jc w:val="center"/>
      </w:pPr>
      <w:r>
        <w:t xml:space="preserve">о </w:t>
      </w:r>
      <w:r w:rsidR="006232CC">
        <w:t>порядке ведения реестра муниципального имущества муниципального округа Ключевский район</w:t>
      </w:r>
      <w:r w:rsidR="00174A35">
        <w:t xml:space="preserve"> Алтайского края</w:t>
      </w:r>
    </w:p>
    <w:p w:rsidR="006232CC" w:rsidRDefault="006232CC" w:rsidP="00DB06B8">
      <w:pPr>
        <w:pStyle w:val="a4"/>
        <w:jc w:val="both"/>
      </w:pPr>
    </w:p>
    <w:p w:rsidR="006232CC" w:rsidRDefault="006232CC" w:rsidP="00DB06B8">
      <w:pPr>
        <w:pStyle w:val="a4"/>
        <w:jc w:val="center"/>
      </w:pPr>
      <w:r>
        <w:t>1. Общие положения</w:t>
      </w:r>
    </w:p>
    <w:p w:rsidR="00DB06B8" w:rsidRDefault="00DB06B8" w:rsidP="00DB06B8">
      <w:pPr>
        <w:pStyle w:val="a4"/>
        <w:jc w:val="center"/>
      </w:pPr>
    </w:p>
    <w:p w:rsidR="00DB06B8" w:rsidRDefault="006232CC" w:rsidP="00DB06B8">
      <w:pPr>
        <w:pStyle w:val="a4"/>
        <w:ind w:firstLine="851"/>
        <w:jc w:val="both"/>
        <w:rPr>
          <w:color w:val="000000"/>
          <w:szCs w:val="28"/>
        </w:rPr>
      </w:pPr>
      <w:r>
        <w:t xml:space="preserve">1.1. </w:t>
      </w:r>
      <w:r w:rsidR="00DB06B8">
        <w:t>Положение о порядке</w:t>
      </w:r>
      <w:r>
        <w:t xml:space="preserve"> </w:t>
      </w:r>
      <w:r w:rsidR="00DB06B8">
        <w:t>ведения реестра муниципального</w:t>
      </w:r>
      <w:r>
        <w:t xml:space="preserve"> имущества </w:t>
      </w:r>
      <w:r w:rsidR="00EF5EAA">
        <w:t>муниципального округа Ключевский</w:t>
      </w:r>
      <w:r>
        <w:t xml:space="preserve"> район Алтайского </w:t>
      </w:r>
      <w:r w:rsidR="00DB06B8">
        <w:t>края (</w:t>
      </w:r>
      <w:r>
        <w:t xml:space="preserve">далее – «Положение») </w:t>
      </w:r>
      <w:r w:rsidR="00EF5EAA">
        <w:t>разработано в</w:t>
      </w:r>
      <w:r>
        <w:t xml:space="preserve"> соответствии с </w:t>
      </w:r>
      <w:r w:rsidR="00DB06B8">
        <w:rPr>
          <w:color w:val="000000"/>
          <w:szCs w:val="28"/>
        </w:rPr>
        <w:t>Федеральным законом</w:t>
      </w:r>
      <w:r w:rsidR="00DB06B8" w:rsidRPr="008D78FF">
        <w:rPr>
          <w:color w:val="000000"/>
          <w:szCs w:val="28"/>
        </w:rPr>
        <w:t xml:space="preserve"> от </w:t>
      </w:r>
      <w:r w:rsidR="00DB06B8">
        <w:rPr>
          <w:color w:val="000000"/>
          <w:szCs w:val="28"/>
        </w:rPr>
        <w:t xml:space="preserve">20.03.2025 </w:t>
      </w:r>
      <w:r w:rsidR="00DB06B8" w:rsidRPr="008D78FF">
        <w:rPr>
          <w:color w:val="000000"/>
          <w:szCs w:val="28"/>
        </w:rPr>
        <w:t>№</w:t>
      </w:r>
      <w:r w:rsidR="00DB06B8">
        <w:rPr>
          <w:color w:val="000000"/>
          <w:szCs w:val="28"/>
        </w:rPr>
        <w:t xml:space="preserve"> 33</w:t>
      </w:r>
      <w:r w:rsidR="00DB06B8" w:rsidRPr="008D78FF">
        <w:rPr>
          <w:color w:val="000000"/>
          <w:szCs w:val="28"/>
        </w:rPr>
        <w:t>-ФЗ «</w:t>
      </w:r>
      <w:r w:rsidR="00DB06B8">
        <w:rPr>
          <w:color w:val="000000"/>
          <w:szCs w:val="28"/>
        </w:rPr>
        <w:t>Об общих принципах организации местного самоуправления в единой системе публичной власти»</w:t>
      </w:r>
      <w:r>
        <w:t xml:space="preserve">, приказом Минфина России от 10.10.2023 № 163н «Об утверждении Порядка ведения органами местного самоуправления реестров муниципального имущества». </w:t>
      </w:r>
    </w:p>
    <w:p w:rsidR="0060454C" w:rsidRPr="00DB06B8" w:rsidRDefault="006232CC" w:rsidP="00DB06B8">
      <w:pPr>
        <w:pStyle w:val="a4"/>
        <w:ind w:firstLine="851"/>
        <w:jc w:val="both"/>
        <w:rPr>
          <w:color w:val="000000"/>
          <w:szCs w:val="28"/>
        </w:rPr>
      </w:pPr>
      <w:r>
        <w:t>1.2. Положение устанавливает порядок  ведения реестра муниципального имущества (далее – «Реестр»)</w:t>
      </w:r>
      <w:r w:rsidR="0060454C">
        <w:t>,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w:t>
      </w:r>
      <w:r>
        <w:t xml:space="preserve"> </w:t>
      </w:r>
      <w:r w:rsidR="0060454C">
        <w:t xml:space="preserve">информации о муниципальном имуществе </w:t>
      </w:r>
      <w:r>
        <w:t>в соответствии с законодательством Российской Федерации, Алтайского края, муниципальными правовыми актами, регулирующими отношения, возникающие при управлении и распоряжении муниципальным имуществом.</w:t>
      </w:r>
    </w:p>
    <w:p w:rsidR="0060454C" w:rsidRDefault="006232CC" w:rsidP="00DB06B8">
      <w:pPr>
        <w:pStyle w:val="a4"/>
        <w:ind w:firstLine="851"/>
        <w:jc w:val="both"/>
      </w:pPr>
      <w:r>
        <w:t>1.3. Действие настоящего Положения распространяется на</w:t>
      </w:r>
      <w:r w:rsidR="0060454C">
        <w:t xml:space="preserve"> </w:t>
      </w:r>
      <w:r w:rsidR="00DB06B8">
        <w:t>муниципальное имущество</w:t>
      </w:r>
      <w:r>
        <w:t xml:space="preserve">, </w:t>
      </w:r>
      <w:r w:rsidR="00B76890">
        <w:t>в том числе</w:t>
      </w:r>
      <w:r w:rsidR="0060454C">
        <w:t xml:space="preserve"> </w:t>
      </w:r>
      <w:r w:rsidR="00DB06B8">
        <w:t>имущество,</w:t>
      </w:r>
      <w:r w:rsidR="0060454C">
        <w:t xml:space="preserve"> </w:t>
      </w:r>
      <w:r>
        <w:t xml:space="preserve">входящее в состав казны муниципального </w:t>
      </w:r>
      <w:r w:rsidR="0060454C">
        <w:t>округа Ключевский</w:t>
      </w:r>
      <w:r>
        <w:t xml:space="preserve"> район Алтайского края.</w:t>
      </w:r>
    </w:p>
    <w:p w:rsidR="00DB06B8" w:rsidRDefault="00DB06B8" w:rsidP="00DB06B8">
      <w:pPr>
        <w:pStyle w:val="a4"/>
        <w:ind w:firstLine="851"/>
        <w:jc w:val="both"/>
      </w:pPr>
    </w:p>
    <w:p w:rsidR="00B76890" w:rsidRDefault="006232CC" w:rsidP="00DB06B8">
      <w:pPr>
        <w:pStyle w:val="a4"/>
        <w:jc w:val="center"/>
      </w:pPr>
      <w:r>
        <w:t>2. Объекты учёта Реестра</w:t>
      </w:r>
    </w:p>
    <w:p w:rsidR="00DB06B8" w:rsidRDefault="00DB06B8" w:rsidP="00DB06B8">
      <w:pPr>
        <w:pStyle w:val="a4"/>
        <w:jc w:val="center"/>
      </w:pPr>
    </w:p>
    <w:p w:rsidR="00A7741D" w:rsidRDefault="006232CC" w:rsidP="00DB06B8">
      <w:pPr>
        <w:pStyle w:val="a4"/>
        <w:ind w:firstLine="851"/>
        <w:jc w:val="both"/>
      </w:pPr>
      <w:r>
        <w:t xml:space="preserve">2.1. Объектом учета муниципального имущества в Реестре (далее - объект учета) является следующее муниципальное имущество: </w:t>
      </w:r>
    </w:p>
    <w:p w:rsidR="00A7741D" w:rsidRDefault="006232CC" w:rsidP="00DB06B8">
      <w:pPr>
        <w:pStyle w:val="a4"/>
        <w:ind w:firstLine="851"/>
        <w:jc w:val="both"/>
      </w:pPr>
      <w:r>
        <w:t xml:space="preserve">-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t>машино</w:t>
      </w:r>
      <w:proofErr w:type="spellEnd"/>
      <w:r w:rsidR="00DB06B8">
        <w:t> </w:t>
      </w:r>
      <w:r>
        <w:t>-</w:t>
      </w:r>
      <w:r w:rsidR="00DB06B8">
        <w:t> </w:t>
      </w:r>
      <w:r>
        <w:t xml:space="preserve">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 </w:t>
      </w:r>
    </w:p>
    <w:p w:rsidR="0093458F" w:rsidRDefault="006232CC" w:rsidP="00DB06B8">
      <w:pPr>
        <w:pStyle w:val="a4"/>
        <w:ind w:firstLine="851"/>
        <w:jc w:val="both"/>
      </w:pPr>
      <w:r>
        <w:t>- движимые вещи (в том числе документарные ценные бумаги (акции) либо иное не относящееся к недвижимым веща</w:t>
      </w:r>
      <w:r w:rsidR="0093458F">
        <w:t xml:space="preserve">м имущество, стоимость </w:t>
      </w:r>
      <w:r w:rsidR="00EF5EAA">
        <w:lastRenderedPageBreak/>
        <w:t>которого, свыше</w:t>
      </w:r>
      <w:r w:rsidR="0093458F" w:rsidRPr="00EA1CF8">
        <w:rPr>
          <w:b/>
        </w:rPr>
        <w:t xml:space="preserve"> 50 тыс. руб. за </w:t>
      </w:r>
      <w:r w:rsidR="00EF5EAA" w:rsidRPr="00EA1CF8">
        <w:rPr>
          <w:b/>
        </w:rPr>
        <w:t>единицу (</w:t>
      </w:r>
      <w:r w:rsidR="0093458F" w:rsidRPr="00EA1CF8">
        <w:rPr>
          <w:b/>
        </w:rPr>
        <w:t>балансовая стоимость),</w:t>
      </w:r>
      <w:r w:rsidRPr="00EA1CF8">
        <w:rPr>
          <w:b/>
        </w:rPr>
        <w:t xml:space="preserve"> транспортные средства - независимо от стоимости</w:t>
      </w:r>
      <w:r>
        <w:t>;</w:t>
      </w:r>
    </w:p>
    <w:p w:rsidR="0093458F" w:rsidRPr="00EA1CF8" w:rsidRDefault="006232CC" w:rsidP="00DB06B8">
      <w:pPr>
        <w:pStyle w:val="a4"/>
        <w:ind w:firstLine="851"/>
        <w:jc w:val="both"/>
        <w:rPr>
          <w:b/>
        </w:rPr>
      </w:pPr>
      <w:r>
        <w:t xml:space="preserve"> - иное имущество (в том числе бездокументарные ценные бумаги), не относящееся к недвижимым и движимым вещам, стоимость которого превышает </w:t>
      </w:r>
      <w:r w:rsidR="000727E1">
        <w:rPr>
          <w:b/>
        </w:rPr>
        <w:t>свыше 100 тыс. руб.</w:t>
      </w:r>
    </w:p>
    <w:p w:rsidR="0093458F" w:rsidRDefault="006232CC" w:rsidP="00DB06B8">
      <w:pPr>
        <w:pStyle w:val="a4"/>
        <w:ind w:firstLine="851"/>
        <w:jc w:val="both"/>
      </w:pPr>
      <w:r>
        <w:t xml:space="preserve">2.2. Учёт находящихся в муниципальной собственности природных ресурсов (объектов), музейных предметов и коллекций, а также средств местного бюджета организуется и осуществляется соответствующими органами местного самоуправления в порядке, установленном законодательством Российской Федерации, Алтайского края, муниципальными правовыми актами (о природных ресурсах, музейном фонде, бюджетным законодательством и др.). </w:t>
      </w:r>
    </w:p>
    <w:p w:rsidR="004B2953" w:rsidRPr="00DB06B8" w:rsidRDefault="00335105" w:rsidP="00DB06B8">
      <w:pPr>
        <w:pStyle w:val="a4"/>
        <w:ind w:firstLine="851"/>
        <w:jc w:val="both"/>
        <w:rPr>
          <w:rFonts w:eastAsia="Times New Roman" w:cs="Times New Roman"/>
          <w:szCs w:val="28"/>
          <w:lang w:eastAsia="ru-RU"/>
        </w:rPr>
      </w:pPr>
      <w:r w:rsidRPr="00DB06B8">
        <w:rPr>
          <w:rFonts w:eastAsia="Times New Roman" w:cs="Times New Roman"/>
          <w:szCs w:val="28"/>
          <w:lang w:eastAsia="ru-RU"/>
        </w:rPr>
        <w:t>2.</w:t>
      </w:r>
      <w:r w:rsidR="00DB06B8">
        <w:rPr>
          <w:rFonts w:eastAsia="Times New Roman" w:cs="Times New Roman"/>
          <w:szCs w:val="28"/>
          <w:lang w:eastAsia="ru-RU"/>
        </w:rPr>
        <w:t xml:space="preserve">3. </w:t>
      </w:r>
      <w:r w:rsidR="004B2953" w:rsidRPr="00DB06B8">
        <w:rPr>
          <w:rFonts w:eastAsia="Times New Roman" w:cs="Times New Roman"/>
          <w:szCs w:val="28"/>
          <w:lang w:eastAsia="ru-RU"/>
        </w:rPr>
        <w:t>Ведение реестра осуществляется Управлением по экономическому развитию и имущественным отношениям Администрации муниципального округа Ключевский район (далее - уполномоченный орган).</w:t>
      </w:r>
    </w:p>
    <w:p w:rsidR="004B2953" w:rsidRPr="00DB06B8" w:rsidRDefault="00335105" w:rsidP="00DB06B8">
      <w:pPr>
        <w:pStyle w:val="a4"/>
        <w:ind w:firstLine="851"/>
        <w:jc w:val="both"/>
        <w:rPr>
          <w:rFonts w:ascii="Times New Roman" w:eastAsia="Times New Roman" w:hAnsi="Times New Roman" w:cs="Times New Roman"/>
          <w:szCs w:val="28"/>
          <w:lang w:eastAsia="ru-RU"/>
        </w:rPr>
      </w:pPr>
      <w:r w:rsidRPr="00DB06B8">
        <w:rPr>
          <w:rFonts w:eastAsia="Times New Roman" w:cs="Times New Roman"/>
          <w:szCs w:val="28"/>
          <w:lang w:eastAsia="ru-RU"/>
        </w:rPr>
        <w:t>2.</w:t>
      </w:r>
      <w:r w:rsidR="004B2953" w:rsidRPr="00DB06B8">
        <w:rPr>
          <w:rFonts w:eastAsia="Times New Roman" w:cs="Times New Roman"/>
          <w:szCs w:val="28"/>
          <w:lang w:eastAsia="ru-RU"/>
        </w:rPr>
        <w:t>4.</w:t>
      </w:r>
      <w:r w:rsidR="00DB06B8">
        <w:rPr>
          <w:rFonts w:eastAsia="Times New Roman" w:cs="Times New Roman"/>
          <w:szCs w:val="28"/>
          <w:lang w:eastAsia="ru-RU"/>
        </w:rPr>
        <w:t xml:space="preserve"> </w:t>
      </w:r>
      <w:r w:rsidR="004B2953" w:rsidRPr="00DB06B8">
        <w:rPr>
          <w:rFonts w:eastAsia="Times New Roman" w:cs="Times New Roman"/>
          <w:szCs w:val="28"/>
          <w:lang w:eastAsia="ru-RU"/>
        </w:rPr>
        <w:t>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w:t>
      </w:r>
      <w:r w:rsidR="004B2953" w:rsidRPr="00DB06B8">
        <w:rPr>
          <w:rFonts w:ascii="Times New Roman" w:eastAsia="Times New Roman" w:hAnsi="Times New Roman" w:cs="Times New Roman"/>
          <w:sz w:val="24"/>
          <w:szCs w:val="24"/>
          <w:lang w:eastAsia="ru-RU"/>
        </w:rPr>
        <w:t xml:space="preserve"> </w:t>
      </w:r>
      <w:r w:rsidR="004B2953" w:rsidRPr="00DB06B8">
        <w:rPr>
          <w:rFonts w:ascii="Times New Roman" w:eastAsia="Times New Roman" w:hAnsi="Times New Roman" w:cs="Times New Roman"/>
          <w:szCs w:val="28"/>
          <w:lang w:eastAsia="ru-RU"/>
        </w:rPr>
        <w:t>такого номера определяются уполномоченным органом самостоятельно.</w:t>
      </w:r>
      <w:bookmarkStart w:id="1" w:name="l64"/>
      <w:bookmarkEnd w:id="1"/>
    </w:p>
    <w:p w:rsidR="004B2953" w:rsidRPr="00335105" w:rsidRDefault="00335105" w:rsidP="00DB06B8">
      <w:pPr>
        <w:pStyle w:val="a4"/>
        <w:ind w:firstLine="851"/>
        <w:jc w:val="both"/>
        <w:rPr>
          <w:rFonts w:ascii="Times New Roman" w:eastAsia="Times New Roman" w:hAnsi="Times New Roman" w:cs="Times New Roman"/>
          <w:color w:val="808080"/>
          <w:sz w:val="18"/>
          <w:szCs w:val="18"/>
          <w:lang w:eastAsia="ru-RU"/>
        </w:rPr>
      </w:pPr>
      <w:r w:rsidRPr="00DB06B8">
        <w:rPr>
          <w:rFonts w:eastAsia="Times New Roman" w:cs="Times New Roman"/>
          <w:szCs w:val="28"/>
          <w:lang w:eastAsia="ru-RU"/>
        </w:rPr>
        <w:t>2.</w:t>
      </w:r>
      <w:r w:rsidR="00966F64" w:rsidRPr="00DB06B8">
        <w:rPr>
          <w:rFonts w:eastAsia="Times New Roman" w:cs="Times New Roman"/>
          <w:szCs w:val="28"/>
          <w:lang w:eastAsia="ru-RU"/>
        </w:rPr>
        <w:t>5</w:t>
      </w:r>
      <w:r w:rsidR="00DB06B8" w:rsidRPr="00DB06B8">
        <w:rPr>
          <w:rFonts w:eastAsia="Times New Roman" w:cs="Times New Roman"/>
          <w:szCs w:val="28"/>
          <w:lang w:eastAsia="ru-RU"/>
        </w:rPr>
        <w:t>.</w:t>
      </w:r>
      <w:r w:rsidR="00966F64" w:rsidRPr="00DB06B8">
        <w:rPr>
          <w:rFonts w:eastAsia="Times New Roman" w:cs="Times New Roman"/>
          <w:szCs w:val="28"/>
          <w:lang w:eastAsia="ru-RU"/>
        </w:rPr>
        <w:t xml:space="preserve"> </w:t>
      </w:r>
      <w:r w:rsidR="00966F64">
        <w:rPr>
          <w:rFonts w:eastAsia="Times New Roman" w:cs="Times New Roman"/>
          <w:color w:val="000000"/>
          <w:szCs w:val="28"/>
          <w:lang w:eastAsia="ru-RU"/>
        </w:rPr>
        <w:t>Реестр муниципального имущества веде</w:t>
      </w:r>
      <w:r w:rsidR="004B2953" w:rsidRPr="00966F64">
        <w:rPr>
          <w:rFonts w:eastAsia="Times New Roman" w:cs="Times New Roman"/>
          <w:color w:val="000000"/>
          <w:szCs w:val="28"/>
          <w:lang w:eastAsia="ru-RU"/>
        </w:rPr>
        <w:t>тся на</w:t>
      </w:r>
      <w:r w:rsidR="00966F64">
        <w:rPr>
          <w:rFonts w:eastAsia="Times New Roman" w:cs="Times New Roman"/>
          <w:color w:val="000000"/>
          <w:szCs w:val="28"/>
          <w:lang w:eastAsia="ru-RU"/>
        </w:rPr>
        <w:t xml:space="preserve"> электронном </w:t>
      </w:r>
      <w:r w:rsidR="00966F64" w:rsidRPr="00DB06B8">
        <w:rPr>
          <w:rFonts w:eastAsia="Times New Roman" w:cs="Times New Roman"/>
          <w:szCs w:val="28"/>
          <w:lang w:eastAsia="ru-RU"/>
        </w:rPr>
        <w:t>носите</w:t>
      </w:r>
      <w:r w:rsidR="00E81337" w:rsidRPr="00DB06B8">
        <w:rPr>
          <w:rFonts w:eastAsia="Times New Roman" w:cs="Times New Roman"/>
          <w:szCs w:val="28"/>
          <w:lang w:eastAsia="ru-RU"/>
        </w:rPr>
        <w:t>ле</w:t>
      </w:r>
      <w:bookmarkStart w:id="2" w:name="l65"/>
      <w:bookmarkEnd w:id="2"/>
      <w:r w:rsidR="00DB06B8" w:rsidRPr="00DB06B8">
        <w:rPr>
          <w:rFonts w:eastAsia="Times New Roman" w:cs="Times New Roman"/>
          <w:szCs w:val="28"/>
          <w:lang w:eastAsia="ru-RU"/>
        </w:rPr>
        <w:t xml:space="preserve">. </w:t>
      </w:r>
      <w:r w:rsidR="004B2953" w:rsidRPr="00DB06B8">
        <w:rPr>
          <w:rFonts w:eastAsia="Times New Roman" w:cs="Times New Roman"/>
          <w:szCs w:val="28"/>
          <w:lang w:eastAsia="ru-RU"/>
        </w:rPr>
        <w:t xml:space="preserve">Ведение </w:t>
      </w:r>
      <w:r w:rsidR="004B2953" w:rsidRPr="00E81337">
        <w:rPr>
          <w:rFonts w:eastAsia="Times New Roman" w:cs="Times New Roman"/>
          <w:color w:val="000000"/>
          <w:szCs w:val="28"/>
          <w:lang w:eastAsia="ru-RU"/>
        </w:rPr>
        <w:t>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bookmarkStart w:id="3" w:name="l9"/>
      <w:bookmarkStart w:id="4" w:name="l66"/>
      <w:bookmarkStart w:id="5" w:name="l10"/>
      <w:bookmarkEnd w:id="3"/>
      <w:bookmarkEnd w:id="4"/>
      <w:bookmarkEnd w:id="5"/>
    </w:p>
    <w:p w:rsidR="00C83AFB" w:rsidRPr="00E81337" w:rsidRDefault="00335105" w:rsidP="00C83AFB">
      <w:pPr>
        <w:pStyle w:val="a4"/>
        <w:ind w:firstLine="851"/>
        <w:jc w:val="both"/>
        <w:rPr>
          <w:rFonts w:eastAsia="Times New Roman" w:cs="Times New Roman"/>
          <w:color w:val="000000"/>
          <w:szCs w:val="28"/>
          <w:lang w:eastAsia="ru-RU"/>
        </w:rPr>
      </w:pPr>
      <w:r w:rsidRPr="00DB06B8">
        <w:rPr>
          <w:rFonts w:eastAsia="Times New Roman" w:cs="Times New Roman"/>
          <w:szCs w:val="28"/>
          <w:lang w:eastAsia="ru-RU"/>
        </w:rPr>
        <w:t>2.</w:t>
      </w:r>
      <w:r w:rsidR="00E81337" w:rsidRPr="00DB06B8">
        <w:rPr>
          <w:rFonts w:eastAsia="Times New Roman" w:cs="Times New Roman"/>
          <w:szCs w:val="28"/>
          <w:lang w:eastAsia="ru-RU"/>
        </w:rPr>
        <w:t>6</w:t>
      </w:r>
      <w:r w:rsidR="004B2953" w:rsidRPr="00DB06B8">
        <w:rPr>
          <w:rFonts w:eastAsia="Times New Roman" w:cs="Times New Roman"/>
          <w:szCs w:val="28"/>
          <w:lang w:eastAsia="ru-RU"/>
        </w:rPr>
        <w:t>.</w:t>
      </w:r>
      <w:r w:rsidR="00E81337" w:rsidRPr="00DB06B8">
        <w:rPr>
          <w:rFonts w:eastAsia="Times New Roman" w:cs="Times New Roman"/>
          <w:szCs w:val="28"/>
          <w:lang w:eastAsia="ru-RU"/>
        </w:rPr>
        <w:t xml:space="preserve"> </w:t>
      </w:r>
      <w:r w:rsidR="004B2953" w:rsidRPr="00DB06B8">
        <w:rPr>
          <w:rFonts w:eastAsia="Times New Roman" w:cs="Times New Roman"/>
          <w:szCs w:val="28"/>
          <w:lang w:eastAsia="ru-RU"/>
        </w:rPr>
        <w:t xml:space="preserve">Неотъемлемой </w:t>
      </w:r>
      <w:r w:rsidR="004B2953" w:rsidRPr="00E81337">
        <w:rPr>
          <w:rFonts w:eastAsia="Times New Roman" w:cs="Times New Roman"/>
          <w:color w:val="000000"/>
          <w:szCs w:val="28"/>
          <w:lang w:eastAsia="ru-RU"/>
        </w:rPr>
        <w:t>частью реестра являются:</w:t>
      </w:r>
    </w:p>
    <w:p w:rsidR="004B2953" w:rsidRPr="00C83AFB" w:rsidRDefault="004B2953" w:rsidP="00C83AFB">
      <w:pPr>
        <w:pStyle w:val="a4"/>
        <w:ind w:firstLine="851"/>
        <w:jc w:val="both"/>
        <w:rPr>
          <w:rFonts w:eastAsia="Times New Roman" w:cs="Times New Roman"/>
          <w:szCs w:val="28"/>
          <w:lang w:eastAsia="ru-RU"/>
        </w:rPr>
      </w:pPr>
      <w:r w:rsidRPr="00C83AFB">
        <w:rPr>
          <w:rFonts w:eastAsia="Times New Roman" w:cs="Times New Roman"/>
          <w:szCs w:val="28"/>
          <w:lang w:eastAsia="ru-RU"/>
        </w:rPr>
        <w:t>а)</w:t>
      </w:r>
      <w:r w:rsidR="00E81337" w:rsidRPr="00C83AFB">
        <w:rPr>
          <w:rFonts w:eastAsia="Times New Roman" w:cs="Times New Roman"/>
          <w:szCs w:val="28"/>
          <w:lang w:eastAsia="ru-RU"/>
        </w:rPr>
        <w:t xml:space="preserve"> </w:t>
      </w:r>
      <w:r w:rsidRPr="00C83AFB">
        <w:rPr>
          <w:rFonts w:eastAsia="Times New Roman" w:cs="Times New Roman"/>
          <w:szCs w:val="28"/>
          <w:lang w:eastAsia="ru-RU"/>
        </w:rPr>
        <w:t xml:space="preserve">документы, подтверждающие сведения, включаемые в </w:t>
      </w:r>
      <w:proofErr w:type="gramStart"/>
      <w:r w:rsidRPr="00C83AFB">
        <w:rPr>
          <w:rFonts w:eastAsia="Times New Roman" w:cs="Times New Roman"/>
          <w:szCs w:val="28"/>
          <w:lang w:eastAsia="ru-RU"/>
        </w:rPr>
        <w:t>реестр</w:t>
      </w:r>
      <w:r w:rsidR="00C83AFB">
        <w:rPr>
          <w:rFonts w:eastAsia="Times New Roman" w:cs="Times New Roman"/>
          <w:szCs w:val="28"/>
          <w:lang w:eastAsia="ru-RU"/>
        </w:rPr>
        <w:br/>
      </w:r>
      <w:r w:rsidRPr="00C83AFB">
        <w:rPr>
          <w:rFonts w:eastAsia="Times New Roman" w:cs="Times New Roman"/>
          <w:szCs w:val="28"/>
          <w:lang w:eastAsia="ru-RU"/>
        </w:rPr>
        <w:t>(</w:t>
      </w:r>
      <w:proofErr w:type="gramEnd"/>
      <w:r w:rsidRPr="00C83AFB">
        <w:rPr>
          <w:rFonts w:eastAsia="Times New Roman" w:cs="Times New Roman"/>
          <w:szCs w:val="28"/>
          <w:lang w:eastAsia="ru-RU"/>
        </w:rPr>
        <w:t>далее - подтверждающие документы);</w:t>
      </w:r>
    </w:p>
    <w:p w:rsidR="00E81337" w:rsidRPr="00E81337" w:rsidRDefault="004B2953" w:rsidP="00C83AFB">
      <w:pPr>
        <w:pStyle w:val="a4"/>
        <w:ind w:firstLine="851"/>
        <w:jc w:val="both"/>
        <w:rPr>
          <w:rFonts w:eastAsia="Times New Roman" w:cs="Times New Roman"/>
          <w:color w:val="000000"/>
          <w:szCs w:val="28"/>
          <w:lang w:eastAsia="ru-RU"/>
        </w:rPr>
      </w:pPr>
      <w:r w:rsidRPr="00C83AFB">
        <w:rPr>
          <w:rFonts w:eastAsia="Times New Roman" w:cs="Times New Roman"/>
          <w:szCs w:val="28"/>
          <w:lang w:eastAsia="ru-RU"/>
        </w:rPr>
        <w:t>б)</w:t>
      </w:r>
      <w:r w:rsidR="00E81337" w:rsidRPr="00C83AFB">
        <w:rPr>
          <w:rFonts w:eastAsia="Times New Roman" w:cs="Times New Roman"/>
          <w:szCs w:val="28"/>
          <w:lang w:eastAsia="ru-RU"/>
        </w:rPr>
        <w:t xml:space="preserve"> </w:t>
      </w:r>
      <w:r w:rsidRPr="00E81337">
        <w:rPr>
          <w:rFonts w:eastAsia="Times New Roman" w:cs="Times New Roman"/>
          <w:color w:val="000000"/>
          <w:szCs w:val="28"/>
          <w:lang w:eastAsia="ru-RU"/>
        </w:rPr>
        <w:t>иные документы, предусмотренные правовыми актами органов местного самоуправления.</w:t>
      </w:r>
    </w:p>
    <w:p w:rsidR="004B2953" w:rsidRDefault="00335105" w:rsidP="00C83AFB">
      <w:pPr>
        <w:pStyle w:val="a4"/>
        <w:ind w:firstLine="851"/>
        <w:jc w:val="both"/>
        <w:rPr>
          <w:rFonts w:eastAsia="Times New Roman" w:cs="Times New Roman"/>
          <w:color w:val="000000"/>
          <w:szCs w:val="28"/>
          <w:lang w:eastAsia="ru-RU"/>
        </w:rPr>
      </w:pPr>
      <w:r w:rsidRPr="00C83AFB">
        <w:rPr>
          <w:rFonts w:eastAsia="Times New Roman" w:cs="Times New Roman"/>
          <w:szCs w:val="28"/>
          <w:lang w:eastAsia="ru-RU"/>
        </w:rPr>
        <w:t>2.</w:t>
      </w:r>
      <w:r w:rsidR="00E81337" w:rsidRPr="00C83AFB">
        <w:rPr>
          <w:rFonts w:eastAsia="Times New Roman" w:cs="Times New Roman"/>
          <w:szCs w:val="28"/>
          <w:lang w:eastAsia="ru-RU"/>
        </w:rPr>
        <w:t>7</w:t>
      </w:r>
      <w:r w:rsidR="004B2953" w:rsidRPr="00C83AFB">
        <w:rPr>
          <w:rFonts w:eastAsia="Times New Roman" w:cs="Times New Roman"/>
          <w:szCs w:val="28"/>
          <w:lang w:eastAsia="ru-RU"/>
        </w:rPr>
        <w:t>.</w:t>
      </w:r>
      <w:r w:rsidR="00E81337" w:rsidRPr="00C83AFB">
        <w:rPr>
          <w:rFonts w:eastAsia="Times New Roman" w:cs="Times New Roman"/>
          <w:szCs w:val="28"/>
          <w:lang w:eastAsia="ru-RU"/>
        </w:rPr>
        <w:t xml:space="preserve"> </w:t>
      </w:r>
      <w:r w:rsidR="004B2953" w:rsidRPr="00C83AFB">
        <w:rPr>
          <w:rFonts w:eastAsia="Times New Roman" w:cs="Times New Roman"/>
          <w:szCs w:val="28"/>
          <w:lang w:eastAsia="ru-RU"/>
        </w:rPr>
        <w:t xml:space="preserve">Реестр должен храниться и обрабатываться в местах, недоступных для посторонних </w:t>
      </w:r>
      <w:r w:rsidR="004B2953" w:rsidRPr="00E81337">
        <w:rPr>
          <w:rFonts w:eastAsia="Times New Roman" w:cs="Times New Roman"/>
          <w:color w:val="000000"/>
          <w:szCs w:val="28"/>
          <w:lang w:eastAsia="ru-RU"/>
        </w:rPr>
        <w:t>лиц, с соблюдением условий, обеспечивающих предотвращение хищения, утраты, искажения и подделки информации</w:t>
      </w:r>
      <w:bookmarkStart w:id="6" w:name="l11"/>
      <w:bookmarkEnd w:id="6"/>
      <w:r w:rsidR="00E81337">
        <w:rPr>
          <w:rFonts w:eastAsia="Times New Roman" w:cs="Times New Roman"/>
          <w:color w:val="000000"/>
          <w:szCs w:val="28"/>
          <w:lang w:eastAsia="ru-RU"/>
        </w:rPr>
        <w:t>,</w:t>
      </w:r>
      <w:r w:rsidR="004B2953" w:rsidRPr="00E81337">
        <w:rPr>
          <w:rFonts w:eastAsia="Times New Roman" w:cs="Times New Roman"/>
          <w:color w:val="000000"/>
          <w:szCs w:val="28"/>
          <w:lang w:eastAsia="ru-RU"/>
        </w:rPr>
        <w:t xml:space="preserve">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335105" w:rsidRPr="00E81337" w:rsidRDefault="00335105" w:rsidP="00C83AFB">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3. Состав сведений, подлежащих отражению в реестре</w:t>
      </w:r>
      <w:r w:rsidR="00C83AFB">
        <w:rPr>
          <w:rFonts w:eastAsia="Times New Roman" w:cs="Times New Roman"/>
          <w:color w:val="000000"/>
          <w:szCs w:val="28"/>
          <w:lang w:eastAsia="ru-RU"/>
        </w:rPr>
        <w:t>:</w:t>
      </w:r>
    </w:p>
    <w:p w:rsidR="00335105" w:rsidRPr="00335105" w:rsidRDefault="00335105" w:rsidP="00C83AFB">
      <w:pPr>
        <w:pStyle w:val="a4"/>
        <w:ind w:firstLine="851"/>
        <w:jc w:val="both"/>
        <w:rPr>
          <w:rFonts w:eastAsia="Times New Roman" w:cs="Times New Roman"/>
          <w:color w:val="000000"/>
          <w:szCs w:val="28"/>
          <w:lang w:eastAsia="ru-RU"/>
        </w:rPr>
      </w:pPr>
      <w:bookmarkStart w:id="7" w:name="l67"/>
      <w:bookmarkEnd w:id="7"/>
      <w:r w:rsidRPr="00C83AFB">
        <w:rPr>
          <w:rFonts w:eastAsia="Times New Roman" w:cs="Times New Roman"/>
          <w:szCs w:val="28"/>
          <w:lang w:eastAsia="ru-RU"/>
        </w:rPr>
        <w:lastRenderedPageBreak/>
        <w:t xml:space="preserve">3.1. Реестр </w:t>
      </w:r>
      <w:r w:rsidRPr="00335105">
        <w:rPr>
          <w:rFonts w:eastAsia="Times New Roman" w:cs="Times New Roman"/>
          <w:color w:val="000000"/>
          <w:szCs w:val="28"/>
          <w:lang w:eastAsia="ru-RU"/>
        </w:rPr>
        <w:t xml:space="preserve">состоит из 3 разделов. В раздел 1 вносятся сведения о недвижимом имуществе, в раздел 2 вносятся сведения о </w:t>
      </w:r>
      <w:r w:rsidR="00C83AFB" w:rsidRPr="00335105">
        <w:rPr>
          <w:rFonts w:eastAsia="Times New Roman" w:cs="Times New Roman"/>
          <w:color w:val="000000"/>
          <w:szCs w:val="28"/>
          <w:lang w:eastAsia="ru-RU"/>
        </w:rPr>
        <w:t xml:space="preserve">движимом </w:t>
      </w:r>
      <w:r w:rsidR="00C83AFB">
        <w:rPr>
          <w:rFonts w:eastAsia="Times New Roman" w:cs="Times New Roman"/>
          <w:color w:val="000000"/>
          <w:szCs w:val="28"/>
          <w:lang w:eastAsia="ru-RU"/>
        </w:rPr>
        <w:t>имуществе</w:t>
      </w:r>
      <w:r>
        <w:rPr>
          <w:rFonts w:eastAsia="Times New Roman" w:cs="Times New Roman"/>
          <w:color w:val="000000"/>
          <w:szCs w:val="28"/>
          <w:lang w:eastAsia="ru-RU"/>
        </w:rPr>
        <w:t xml:space="preserve">, </w:t>
      </w:r>
      <w:r w:rsidRPr="00335105">
        <w:rPr>
          <w:rFonts w:eastAsia="Times New Roman" w:cs="Times New Roman"/>
          <w:color w:val="000000"/>
          <w:szCs w:val="28"/>
          <w:lang w:eastAsia="ru-RU"/>
        </w:rPr>
        <w:t>в раздел 3 вносятся сведения</w:t>
      </w:r>
      <w:r>
        <w:rPr>
          <w:rFonts w:eastAsia="Times New Roman" w:cs="Times New Roman"/>
          <w:color w:val="000000"/>
          <w:szCs w:val="28"/>
          <w:lang w:eastAsia="ru-RU"/>
        </w:rPr>
        <w:t xml:space="preserve"> об ином имуществе.</w:t>
      </w:r>
      <w:r w:rsidRPr="00335105">
        <w:rPr>
          <w:rFonts w:eastAsia="Times New Roman" w:cs="Times New Roman"/>
          <w:color w:val="000000"/>
          <w:szCs w:val="28"/>
          <w:lang w:eastAsia="ru-RU"/>
        </w:rPr>
        <w:t xml:space="preserve">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bookmarkStart w:id="8" w:name="l12"/>
      <w:bookmarkStart w:id="9" w:name="l69"/>
      <w:bookmarkEnd w:id="8"/>
      <w:bookmarkEnd w:id="9"/>
    </w:p>
    <w:p w:rsidR="00335105" w:rsidRPr="00335105" w:rsidRDefault="00335105" w:rsidP="00C83AFB">
      <w:pPr>
        <w:pStyle w:val="a4"/>
        <w:ind w:firstLine="851"/>
        <w:jc w:val="both"/>
        <w:rPr>
          <w:rFonts w:ascii="Times New Roman" w:eastAsia="Times New Roman" w:hAnsi="Times New Roman" w:cs="Times New Roman"/>
          <w:color w:val="000000"/>
          <w:szCs w:val="28"/>
          <w:lang w:eastAsia="ru-RU"/>
        </w:rPr>
      </w:pPr>
      <w:r w:rsidRPr="00C83AFB">
        <w:rPr>
          <w:rFonts w:ascii="Times New Roman" w:eastAsia="Times New Roman" w:hAnsi="Times New Roman" w:cs="Times New Roman"/>
          <w:szCs w:val="28"/>
          <w:lang w:eastAsia="ru-RU"/>
        </w:rPr>
        <w:t xml:space="preserve">3.2. </w:t>
      </w:r>
      <w:r w:rsidRPr="00335105">
        <w:rPr>
          <w:rFonts w:ascii="Times New Roman" w:eastAsia="Times New Roman" w:hAnsi="Times New Roman" w:cs="Times New Roman"/>
          <w:color w:val="000000"/>
          <w:szCs w:val="28"/>
          <w:lang w:eastAsia="ru-RU"/>
        </w:rPr>
        <w:t>В раздел 1 вносятся сведения о недвижимом имуществе.</w:t>
      </w:r>
    </w:p>
    <w:p w:rsidR="00335105" w:rsidRPr="00335105" w:rsidRDefault="00335105" w:rsidP="00DB06B8">
      <w:pPr>
        <w:pStyle w:val="a4"/>
        <w:jc w:val="both"/>
        <w:rPr>
          <w:rFonts w:ascii="Times New Roman" w:eastAsia="Times New Roman" w:hAnsi="Times New Roman" w:cs="Times New Roman"/>
          <w:color w:val="000000"/>
          <w:szCs w:val="28"/>
          <w:lang w:eastAsia="ru-RU"/>
        </w:rPr>
      </w:pPr>
      <w:r w:rsidRPr="00335105">
        <w:rPr>
          <w:rFonts w:ascii="Times New Roman" w:eastAsia="Times New Roman" w:hAnsi="Times New Roman" w:cs="Times New Roman"/>
          <w:color w:val="000000"/>
          <w:szCs w:val="28"/>
          <w:lang w:eastAsia="ru-RU"/>
        </w:rPr>
        <w:t>В подраздел 1.1 раздела 1 реестра вносятся сведения о земельных участках, в том числе</w:t>
      </w:r>
      <w:r w:rsidRPr="00C83AFB">
        <w:rPr>
          <w:rFonts w:eastAsia="Times New Roman" w:cs="Times New Roman"/>
          <w:color w:val="000000"/>
          <w:szCs w:val="28"/>
          <w:lang w:eastAsia="ru-RU"/>
        </w:rPr>
        <w:t>:</w:t>
      </w:r>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xml:space="preserve">- </w:t>
      </w:r>
      <w:r w:rsidR="00335105" w:rsidRPr="00335105">
        <w:rPr>
          <w:rFonts w:ascii="Times New Roman" w:eastAsia="Times New Roman" w:hAnsi="Times New Roman" w:cs="Times New Roman"/>
          <w:color w:val="000000"/>
          <w:szCs w:val="28"/>
          <w:lang w:eastAsia="ru-RU"/>
        </w:rPr>
        <w:t>наименование земельного участка;</w:t>
      </w:r>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 xml:space="preserve">адрес (местоположение) земельного участка с указанием кода </w:t>
      </w:r>
      <w:r w:rsidRPr="00C83AFB">
        <w:rPr>
          <w:rFonts w:ascii="Times New Roman" w:eastAsia="Times New Roman" w:hAnsi="Times New Roman" w:cs="Times New Roman"/>
          <w:szCs w:val="28"/>
          <w:lang w:eastAsia="ru-RU"/>
        </w:rPr>
        <w:t>Общероссийского классификатора</w:t>
      </w:r>
      <w:r w:rsidR="00335105" w:rsidRPr="00C83AFB">
        <w:rPr>
          <w:rFonts w:ascii="Times New Roman" w:eastAsia="Times New Roman" w:hAnsi="Times New Roman" w:cs="Times New Roman"/>
          <w:szCs w:val="28"/>
          <w:u w:val="single"/>
          <w:lang w:eastAsia="ru-RU"/>
        </w:rPr>
        <w:t xml:space="preserve"> </w:t>
      </w:r>
      <w:r w:rsidR="00335105" w:rsidRPr="00335105">
        <w:rPr>
          <w:rFonts w:ascii="Times New Roman" w:eastAsia="Times New Roman" w:hAnsi="Times New Roman" w:cs="Times New Roman"/>
          <w:color w:val="000000"/>
          <w:szCs w:val="28"/>
          <w:lang w:eastAsia="ru-RU"/>
        </w:rPr>
        <w:t>территорий муниципальных образований (далее - ОКТМО);</w:t>
      </w:r>
      <w:bookmarkStart w:id="10" w:name="l13"/>
      <w:bookmarkEnd w:id="10"/>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xml:space="preserve">- </w:t>
      </w:r>
      <w:r w:rsidR="00335105" w:rsidRPr="00335105">
        <w:rPr>
          <w:rFonts w:ascii="Times New Roman" w:eastAsia="Times New Roman" w:hAnsi="Times New Roman" w:cs="Times New Roman"/>
          <w:color w:val="000000"/>
          <w:szCs w:val="28"/>
          <w:lang w:eastAsia="ru-RU"/>
        </w:rPr>
        <w:t>кадастровый номер земельного участка (с датой присвоения);</w:t>
      </w:r>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 xml:space="preserve">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w:t>
      </w:r>
      <w:r w:rsidR="00335105" w:rsidRPr="00C83AFB">
        <w:rPr>
          <w:rFonts w:ascii="Times New Roman" w:eastAsia="Times New Roman" w:hAnsi="Times New Roman" w:cs="Times New Roman"/>
          <w:szCs w:val="28"/>
          <w:lang w:eastAsia="ru-RU"/>
        </w:rPr>
        <w:t>кода </w:t>
      </w:r>
      <w:hyperlink r:id="rId6" w:anchor="l0" w:tgtFrame="_blank" w:history="1">
        <w:r w:rsidR="00335105" w:rsidRPr="00C83AFB">
          <w:rPr>
            <w:rFonts w:ascii="Times New Roman" w:eastAsia="Times New Roman" w:hAnsi="Times New Roman" w:cs="Times New Roman"/>
            <w:szCs w:val="28"/>
            <w:u w:val="single"/>
            <w:lang w:eastAsia="ru-RU"/>
          </w:rPr>
          <w:t>ОКТМО</w:t>
        </w:r>
      </w:hyperlink>
      <w:r w:rsidR="00335105" w:rsidRPr="00C83AFB">
        <w:rPr>
          <w:rFonts w:ascii="Times New Roman" w:eastAsia="Times New Roman" w:hAnsi="Times New Roman" w:cs="Times New Roman"/>
          <w:szCs w:val="28"/>
          <w:lang w:eastAsia="ru-RU"/>
        </w:rPr>
        <w:t xml:space="preserve">) </w:t>
      </w:r>
      <w:r w:rsidR="00335105" w:rsidRPr="00335105">
        <w:rPr>
          <w:rFonts w:ascii="Times New Roman" w:eastAsia="Times New Roman" w:hAnsi="Times New Roman" w:cs="Times New Roman"/>
          <w:color w:val="000000"/>
          <w:szCs w:val="28"/>
          <w:lang w:eastAsia="ru-RU"/>
        </w:rPr>
        <w:t>(далее - сведения о правообладателе);</w:t>
      </w:r>
      <w:bookmarkStart w:id="11" w:name="l70"/>
      <w:bookmarkStart w:id="12" w:name="l14"/>
      <w:bookmarkEnd w:id="11"/>
      <w:bookmarkEnd w:id="12"/>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сведения об основных характеристиках земельного участка, в том числе: площадь, категория земель, вид разрешенного использования;</w:t>
      </w:r>
      <w:bookmarkStart w:id="13" w:name="l15"/>
      <w:bookmarkEnd w:id="13"/>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сведения о стоимости земельного участка;</w:t>
      </w:r>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сведения о произведенном улучшении земельного участка;</w:t>
      </w:r>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335105" w:rsidRP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 xml:space="preserve">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w:t>
      </w:r>
      <w:r w:rsidR="00335105" w:rsidRPr="00C83AFB">
        <w:rPr>
          <w:rFonts w:ascii="Times New Roman" w:eastAsia="Times New Roman" w:hAnsi="Times New Roman" w:cs="Times New Roman"/>
          <w:szCs w:val="28"/>
          <w:lang w:eastAsia="ru-RU"/>
        </w:rPr>
        <w:t>указанием кода </w:t>
      </w:r>
      <w:hyperlink r:id="rId7" w:anchor="l0" w:tgtFrame="_blank" w:history="1">
        <w:r w:rsidR="00335105" w:rsidRPr="00C83AFB">
          <w:rPr>
            <w:rFonts w:ascii="Times New Roman" w:eastAsia="Times New Roman" w:hAnsi="Times New Roman" w:cs="Times New Roman"/>
            <w:szCs w:val="28"/>
            <w:u w:val="single"/>
            <w:lang w:eastAsia="ru-RU"/>
          </w:rPr>
          <w:t>ОКТМО</w:t>
        </w:r>
      </w:hyperlink>
      <w:r w:rsidR="00335105" w:rsidRPr="00C83AFB">
        <w:rPr>
          <w:rFonts w:ascii="Times New Roman" w:eastAsia="Times New Roman" w:hAnsi="Times New Roman" w:cs="Times New Roman"/>
          <w:szCs w:val="28"/>
          <w:lang w:eastAsia="ru-RU"/>
        </w:rPr>
        <w:t xml:space="preserve">) </w:t>
      </w:r>
      <w:r w:rsidR="00335105" w:rsidRPr="00335105">
        <w:rPr>
          <w:rFonts w:ascii="Times New Roman" w:eastAsia="Times New Roman" w:hAnsi="Times New Roman" w:cs="Times New Roman"/>
          <w:color w:val="000000"/>
          <w:szCs w:val="28"/>
          <w:lang w:eastAsia="ru-RU"/>
        </w:rPr>
        <w:t>(далее - сведения о лице, в пользу которого установлены ограничения (обременения);</w:t>
      </w:r>
      <w:bookmarkStart w:id="14" w:name="l71"/>
      <w:bookmarkStart w:id="15" w:name="l16"/>
      <w:bookmarkEnd w:id="14"/>
      <w:bookmarkEnd w:id="15"/>
    </w:p>
    <w:p w:rsidR="00335105" w:rsidRDefault="00C83AFB" w:rsidP="00C83AFB">
      <w:pPr>
        <w:pStyle w:val="a4"/>
        <w:ind w:firstLine="851"/>
        <w:jc w:val="both"/>
        <w:rPr>
          <w:rFonts w:ascii="Times New Roman" w:eastAsia="Times New Roman" w:hAnsi="Times New Roman" w:cs="Times New Roman"/>
          <w:color w:val="000000"/>
          <w:szCs w:val="28"/>
          <w:lang w:eastAsia="ru-RU"/>
        </w:rPr>
      </w:pPr>
      <w:r>
        <w:rPr>
          <w:rFonts w:ascii="Times New Roman" w:eastAsia="Times New Roman" w:hAnsi="Times New Roman" w:cs="Times New Roman"/>
          <w:color w:val="000000"/>
          <w:szCs w:val="28"/>
          <w:lang w:eastAsia="ru-RU"/>
        </w:rPr>
        <w:t>- </w:t>
      </w:r>
      <w:r w:rsidR="00335105" w:rsidRPr="00335105">
        <w:rPr>
          <w:rFonts w:ascii="Times New Roman" w:eastAsia="Times New Roman" w:hAnsi="Times New Roman" w:cs="Times New Roman"/>
          <w:color w:val="000000"/>
          <w:szCs w:val="28"/>
          <w:lang w:eastAsia="ru-RU"/>
        </w:rPr>
        <w:t>иные сведения (при необходимости).</w:t>
      </w:r>
    </w:p>
    <w:p w:rsidR="00322E02" w:rsidRPr="00335105" w:rsidRDefault="00322E02" w:rsidP="00DB06B8">
      <w:pPr>
        <w:pStyle w:val="a4"/>
        <w:jc w:val="both"/>
        <w:rPr>
          <w:rFonts w:ascii="Times New Roman" w:eastAsia="Times New Roman" w:hAnsi="Times New Roman" w:cs="Times New Roman"/>
          <w:color w:val="000000"/>
          <w:szCs w:val="28"/>
          <w:lang w:eastAsia="ru-RU"/>
        </w:rPr>
      </w:pPr>
    </w:p>
    <w:p w:rsidR="00335105" w:rsidRPr="00322E02" w:rsidRDefault="00335105" w:rsidP="00C83AFB">
      <w:pPr>
        <w:pStyle w:val="a4"/>
        <w:ind w:firstLine="851"/>
        <w:jc w:val="both"/>
        <w:rPr>
          <w:rFonts w:eastAsia="Times New Roman" w:cs="Times New Roman"/>
          <w:color w:val="000000"/>
          <w:szCs w:val="28"/>
          <w:lang w:eastAsia="ru-RU"/>
        </w:rPr>
      </w:pPr>
      <w:r w:rsidRPr="00322E02">
        <w:rPr>
          <w:rFonts w:eastAsia="Times New Roman" w:cs="Times New Roman"/>
          <w:color w:val="000000"/>
          <w:szCs w:val="28"/>
          <w:lang w:eastAsia="ru-RU"/>
        </w:rPr>
        <w:lastRenderedPageBreak/>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отнесенных законом к недвижимости, в том числе:</w:t>
      </w:r>
      <w:bookmarkStart w:id="16" w:name="l17"/>
      <w:bookmarkEnd w:id="16"/>
    </w:p>
    <w:p w:rsidR="00335105" w:rsidRPr="00322E02" w:rsidRDefault="00C83AFB" w:rsidP="00C83AFB">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вид объекта учета;</w:t>
      </w:r>
    </w:p>
    <w:p w:rsidR="00335105" w:rsidRPr="00322E02" w:rsidRDefault="00C83AFB" w:rsidP="00C83AFB">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наименование объекта учета;</w:t>
      </w:r>
    </w:p>
    <w:p w:rsidR="00335105" w:rsidRPr="00C83AFB" w:rsidRDefault="00C83AFB" w:rsidP="00C83AFB">
      <w:pPr>
        <w:pStyle w:val="a4"/>
        <w:ind w:firstLine="851"/>
        <w:jc w:val="both"/>
        <w:rPr>
          <w:rFonts w:eastAsia="Times New Roman" w:cs="Times New Roman"/>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назначение объекта учета;</w:t>
      </w:r>
    </w:p>
    <w:p w:rsidR="00335105" w:rsidRPr="00C83AFB" w:rsidRDefault="00C83AFB" w:rsidP="00C83AFB">
      <w:pPr>
        <w:pStyle w:val="a4"/>
        <w:ind w:firstLine="851"/>
        <w:jc w:val="both"/>
        <w:rPr>
          <w:rFonts w:eastAsia="Times New Roman" w:cs="Times New Roman"/>
          <w:szCs w:val="28"/>
          <w:lang w:eastAsia="ru-RU"/>
        </w:rPr>
      </w:pPr>
      <w:r w:rsidRPr="00C83AFB">
        <w:rPr>
          <w:rFonts w:eastAsia="Times New Roman" w:cs="Times New Roman"/>
          <w:szCs w:val="28"/>
          <w:lang w:eastAsia="ru-RU"/>
        </w:rPr>
        <w:t>- </w:t>
      </w:r>
      <w:r w:rsidR="00335105" w:rsidRPr="00C83AFB">
        <w:rPr>
          <w:rFonts w:eastAsia="Times New Roman" w:cs="Times New Roman"/>
          <w:szCs w:val="28"/>
          <w:lang w:eastAsia="ru-RU"/>
        </w:rPr>
        <w:t>адрес (местоположение) объекта учета (с указанием кода </w:t>
      </w:r>
      <w:hyperlink r:id="rId8" w:anchor="l0" w:tgtFrame="_blank" w:history="1">
        <w:r w:rsidR="00335105" w:rsidRPr="00C83AFB">
          <w:rPr>
            <w:rFonts w:eastAsia="Times New Roman" w:cs="Times New Roman"/>
            <w:szCs w:val="28"/>
            <w:u w:val="single"/>
            <w:lang w:eastAsia="ru-RU"/>
          </w:rPr>
          <w:t>ОКТМО</w:t>
        </w:r>
      </w:hyperlink>
      <w:r w:rsidR="00335105" w:rsidRPr="00C83AFB">
        <w:rPr>
          <w:rFonts w:eastAsia="Times New Roman" w:cs="Times New Roman"/>
          <w:szCs w:val="28"/>
          <w:lang w:eastAsia="ru-RU"/>
        </w:rPr>
        <w:t>);</w:t>
      </w:r>
    </w:p>
    <w:p w:rsidR="00335105" w:rsidRPr="00322E02" w:rsidRDefault="00C83AFB" w:rsidP="00C83AFB">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кадастровый номер объекта учета (с датой присвоения);</w:t>
      </w:r>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 xml:space="preserve">сведения о земельном участке, на </w:t>
      </w:r>
      <w:r>
        <w:rPr>
          <w:rFonts w:eastAsia="Times New Roman" w:cs="Times New Roman"/>
          <w:color w:val="000000"/>
          <w:szCs w:val="28"/>
          <w:lang w:eastAsia="ru-RU"/>
        </w:rPr>
        <w:t xml:space="preserve">котором расположен объект учета </w:t>
      </w:r>
      <w:r w:rsidR="00335105" w:rsidRPr="00322E02">
        <w:rPr>
          <w:rFonts w:eastAsia="Times New Roman" w:cs="Times New Roman"/>
          <w:color w:val="000000"/>
          <w:szCs w:val="28"/>
          <w:lang w:eastAsia="ru-RU"/>
        </w:rPr>
        <w:t>(кадастровый номер, форма собственности, площадь);</w:t>
      </w:r>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сведения о правообладателе;</w:t>
      </w:r>
      <w:bookmarkStart w:id="17" w:name="l72"/>
      <w:bookmarkEnd w:id="17"/>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bookmarkStart w:id="18" w:name="l18"/>
      <w:bookmarkEnd w:id="18"/>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инвентарный номер объекта учета;</w:t>
      </w:r>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xml:space="preserve">- </w:t>
      </w:r>
      <w:r w:rsidR="00335105" w:rsidRPr="00322E02">
        <w:rPr>
          <w:rFonts w:eastAsia="Times New Roman" w:cs="Times New Roman"/>
          <w:color w:val="000000"/>
          <w:szCs w:val="28"/>
          <w:lang w:eastAsia="ru-RU"/>
        </w:rPr>
        <w:t>сведения о стоимости объекта учета;</w:t>
      </w:r>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сведения об изменениях объекта учета (произведенных достройках, капитальном ремонте, реконструкции, модернизации, сносе);</w:t>
      </w:r>
      <w:bookmarkStart w:id="19" w:name="l73"/>
      <w:bookmarkEnd w:id="19"/>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bookmarkStart w:id="20" w:name="l19"/>
      <w:bookmarkEnd w:id="20"/>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сведения о лице, в пользу которого установлены ограничения (обременения);</w:t>
      </w:r>
    </w:p>
    <w:p w:rsid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сведения об объекте единого недв</w:t>
      </w:r>
      <w:r>
        <w:rPr>
          <w:rFonts w:eastAsia="Times New Roman" w:cs="Times New Roman"/>
          <w:color w:val="000000"/>
          <w:szCs w:val="28"/>
          <w:lang w:eastAsia="ru-RU"/>
        </w:rPr>
        <w:t>ижимого комплекса, в том числе:</w:t>
      </w:r>
    </w:p>
    <w:p w:rsidR="00335105" w:rsidRPr="00322E02"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335105"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322E02">
        <w:rPr>
          <w:rFonts w:eastAsia="Times New Roman" w:cs="Times New Roman"/>
          <w:color w:val="000000"/>
          <w:szCs w:val="28"/>
          <w:lang w:eastAsia="ru-RU"/>
        </w:rPr>
        <w:t>иные сведения (при необходимости).</w:t>
      </w:r>
      <w:bookmarkStart w:id="21" w:name="l74"/>
      <w:bookmarkEnd w:id="21"/>
    </w:p>
    <w:p w:rsidR="00322E02" w:rsidRPr="00322E02" w:rsidRDefault="00322E02" w:rsidP="00DB06B8">
      <w:pPr>
        <w:pStyle w:val="a4"/>
        <w:jc w:val="both"/>
        <w:rPr>
          <w:rFonts w:eastAsia="Times New Roman" w:cs="Times New Roman"/>
          <w:color w:val="000000"/>
          <w:szCs w:val="28"/>
          <w:lang w:eastAsia="ru-RU"/>
        </w:rPr>
      </w:pPr>
    </w:p>
    <w:p w:rsidR="00335105" w:rsidRPr="00D87E9B" w:rsidRDefault="00335105" w:rsidP="00B357D0">
      <w:pPr>
        <w:pStyle w:val="a4"/>
        <w:ind w:firstLine="851"/>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В подраздел 1.3 раздела 1 реестра вносятся сведения о помещениях, </w:t>
      </w:r>
      <w:proofErr w:type="spellStart"/>
      <w:r w:rsidRPr="00D87E9B">
        <w:rPr>
          <w:rFonts w:eastAsia="Times New Roman" w:cs="Times New Roman"/>
          <w:color w:val="000000"/>
          <w:szCs w:val="28"/>
          <w:lang w:eastAsia="ru-RU"/>
        </w:rPr>
        <w:t>машино</w:t>
      </w:r>
      <w:proofErr w:type="spellEnd"/>
      <w:r w:rsidR="00B357D0">
        <w:rPr>
          <w:rFonts w:eastAsia="Times New Roman" w:cs="Times New Roman"/>
          <w:color w:val="000000"/>
          <w:szCs w:val="28"/>
          <w:lang w:eastAsia="ru-RU"/>
        </w:rPr>
        <w:t> </w:t>
      </w:r>
      <w:r w:rsidRPr="00D87E9B">
        <w:rPr>
          <w:rFonts w:eastAsia="Times New Roman" w:cs="Times New Roman"/>
          <w:color w:val="000000"/>
          <w:szCs w:val="28"/>
          <w:lang w:eastAsia="ru-RU"/>
        </w:rPr>
        <w:t>-</w:t>
      </w:r>
      <w:r w:rsidR="00B357D0">
        <w:rPr>
          <w:rFonts w:eastAsia="Times New Roman" w:cs="Times New Roman"/>
          <w:color w:val="000000"/>
          <w:szCs w:val="28"/>
          <w:lang w:eastAsia="ru-RU"/>
        </w:rPr>
        <w:t> </w:t>
      </w:r>
      <w:r w:rsidRPr="00D87E9B">
        <w:rPr>
          <w:rFonts w:eastAsia="Times New Roman" w:cs="Times New Roman"/>
          <w:color w:val="000000"/>
          <w:szCs w:val="28"/>
          <w:lang w:eastAsia="ru-RU"/>
        </w:rPr>
        <w:t>местах и иных объектах, отнесенных законом к недвижимости, в том числе:</w:t>
      </w:r>
    </w:p>
    <w:p w:rsidR="00335105" w:rsidRPr="00D87E9B"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D87E9B">
        <w:rPr>
          <w:rFonts w:eastAsia="Times New Roman" w:cs="Times New Roman"/>
          <w:color w:val="000000"/>
          <w:szCs w:val="28"/>
          <w:lang w:eastAsia="ru-RU"/>
        </w:rPr>
        <w:t>вид объекта учета;</w:t>
      </w:r>
    </w:p>
    <w:p w:rsidR="00335105" w:rsidRPr="00D87E9B"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noBreakHyphen/>
        <w:t xml:space="preserve"> </w:t>
      </w:r>
      <w:r w:rsidR="00335105" w:rsidRPr="00D87E9B">
        <w:rPr>
          <w:rFonts w:eastAsia="Times New Roman" w:cs="Times New Roman"/>
          <w:color w:val="000000"/>
          <w:szCs w:val="28"/>
          <w:lang w:eastAsia="ru-RU"/>
        </w:rPr>
        <w:t>наименование объекта учета;</w:t>
      </w:r>
      <w:bookmarkStart w:id="22" w:name="l20"/>
      <w:bookmarkEnd w:id="22"/>
    </w:p>
    <w:p w:rsidR="00335105" w:rsidRPr="00D87E9B"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D87E9B">
        <w:rPr>
          <w:rFonts w:eastAsia="Times New Roman" w:cs="Times New Roman"/>
          <w:color w:val="000000"/>
          <w:szCs w:val="28"/>
          <w:lang w:eastAsia="ru-RU"/>
        </w:rPr>
        <w:t>назначение объекта учета;</w:t>
      </w:r>
    </w:p>
    <w:p w:rsidR="00335105" w:rsidRPr="00D87E9B"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D87E9B">
        <w:rPr>
          <w:rFonts w:eastAsia="Times New Roman" w:cs="Times New Roman"/>
          <w:color w:val="000000"/>
          <w:szCs w:val="28"/>
          <w:lang w:eastAsia="ru-RU"/>
        </w:rPr>
        <w:t xml:space="preserve">адрес (местоположение) объекта учета (с указанием </w:t>
      </w:r>
      <w:r w:rsidR="00335105" w:rsidRPr="00B357D0">
        <w:rPr>
          <w:rFonts w:eastAsia="Times New Roman" w:cs="Times New Roman"/>
          <w:szCs w:val="28"/>
          <w:lang w:eastAsia="ru-RU"/>
        </w:rPr>
        <w:t>кода </w:t>
      </w:r>
      <w:hyperlink r:id="rId9" w:anchor="l0" w:tgtFrame="_blank" w:history="1">
        <w:r w:rsidR="00335105" w:rsidRPr="00B357D0">
          <w:rPr>
            <w:rFonts w:eastAsia="Times New Roman" w:cs="Times New Roman"/>
            <w:szCs w:val="28"/>
            <w:u w:val="single"/>
            <w:lang w:eastAsia="ru-RU"/>
          </w:rPr>
          <w:t>ОКТМО</w:t>
        </w:r>
      </w:hyperlink>
      <w:r w:rsidR="00335105" w:rsidRPr="00B357D0">
        <w:rPr>
          <w:rFonts w:eastAsia="Times New Roman" w:cs="Times New Roman"/>
          <w:szCs w:val="28"/>
          <w:lang w:eastAsia="ru-RU"/>
        </w:rPr>
        <w:t>);</w:t>
      </w:r>
    </w:p>
    <w:p w:rsidR="00335105" w:rsidRPr="00D87E9B"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D87E9B">
        <w:rPr>
          <w:rFonts w:eastAsia="Times New Roman" w:cs="Times New Roman"/>
          <w:color w:val="000000"/>
          <w:szCs w:val="28"/>
          <w:lang w:eastAsia="ru-RU"/>
        </w:rPr>
        <w:t>кадастровый номер объекта учета (с датой присвоения);</w:t>
      </w:r>
    </w:p>
    <w:p w:rsidR="00335105" w:rsidRPr="00D87E9B" w:rsidRDefault="00B357D0" w:rsidP="00B357D0">
      <w:pPr>
        <w:pStyle w:val="a4"/>
        <w:ind w:firstLine="851"/>
        <w:jc w:val="both"/>
        <w:rPr>
          <w:rFonts w:eastAsia="Times New Roman" w:cs="Times New Roman"/>
          <w:color w:val="000000"/>
          <w:szCs w:val="28"/>
          <w:lang w:eastAsia="ru-RU"/>
        </w:rPr>
      </w:pPr>
      <w:r>
        <w:rPr>
          <w:rFonts w:eastAsia="Times New Roman" w:cs="Times New Roman"/>
          <w:color w:val="000000"/>
          <w:szCs w:val="28"/>
          <w:lang w:eastAsia="ru-RU"/>
        </w:rPr>
        <w:t>- </w:t>
      </w:r>
      <w:r w:rsidR="00335105" w:rsidRPr="00D87E9B">
        <w:rPr>
          <w:rFonts w:eastAsia="Times New Roman" w:cs="Times New Roman"/>
          <w:color w:val="000000"/>
          <w:szCs w:val="28"/>
          <w:lang w:eastAsia="ru-RU"/>
        </w:rPr>
        <w:t>сведения о здании, сооружении, в состав которого входит объект учета (кадастровый номер, форма собственности);</w:t>
      </w:r>
    </w:p>
    <w:p w:rsidR="00335105" w:rsidRPr="00D87E9B" w:rsidRDefault="004B2132"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правообладателе;</w:t>
      </w:r>
    </w:p>
    <w:p w:rsidR="00335105" w:rsidRPr="00D87E9B" w:rsidRDefault="004B2132"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 xml:space="preserve">вид вещного права, на основании которого правообладателю принадлежит объект учета, с указанием реквизитов документов - оснований </w:t>
      </w:r>
      <w:r w:rsidR="00335105" w:rsidRPr="00D87E9B">
        <w:rPr>
          <w:rFonts w:eastAsia="Times New Roman" w:cs="Times New Roman"/>
          <w:color w:val="000000"/>
          <w:szCs w:val="28"/>
          <w:lang w:eastAsia="ru-RU"/>
        </w:rPr>
        <w:lastRenderedPageBreak/>
        <w:t>возникновения (прекращения) права собственности и иного вещного права, даты возникновения (прекращения) права собственности и иного вещного права;</w:t>
      </w:r>
      <w:bookmarkStart w:id="23" w:name="l21"/>
      <w:bookmarkEnd w:id="23"/>
    </w:p>
    <w:p w:rsidR="00335105" w:rsidRPr="00D87E9B" w:rsidRDefault="006E4723"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основных характеристиках объекта, в том числе: тип объекта (жилое либо нежилое), площадь, этажность (подземная этажность);</w:t>
      </w:r>
    </w:p>
    <w:p w:rsidR="00335105" w:rsidRPr="00D87E9B" w:rsidRDefault="006E4723"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инвентарный номер объекта учета;</w:t>
      </w:r>
    </w:p>
    <w:p w:rsidR="00335105" w:rsidRPr="00D87E9B" w:rsidRDefault="006E4723"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стоимости объекта учета;</w:t>
      </w:r>
    </w:p>
    <w:p w:rsidR="00335105" w:rsidRPr="00D87E9B" w:rsidRDefault="006E4723"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изменениях объекта учета (произведенных достройках, капитальном ремонте, реконструкции, модернизации, сносе);</w:t>
      </w:r>
    </w:p>
    <w:p w:rsidR="00335105" w:rsidRPr="00D87E9B" w:rsidRDefault="006E4723"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bookmarkStart w:id="24" w:name="l22"/>
      <w:bookmarkEnd w:id="24"/>
    </w:p>
    <w:p w:rsidR="00335105" w:rsidRPr="00D87E9B" w:rsidRDefault="006E4723"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лице, в пользу которого установлены ограничения (обременения);</w:t>
      </w:r>
    </w:p>
    <w:p w:rsidR="004B2132" w:rsidRDefault="006E4723"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иные сведения (при необходимости).</w:t>
      </w:r>
    </w:p>
    <w:p w:rsidR="00B357D0" w:rsidRPr="00D87E9B" w:rsidRDefault="00B357D0" w:rsidP="00DB06B8">
      <w:pPr>
        <w:pStyle w:val="a4"/>
        <w:jc w:val="both"/>
        <w:rPr>
          <w:rFonts w:eastAsia="Times New Roman" w:cs="Times New Roman"/>
          <w:color w:val="000000"/>
          <w:szCs w:val="28"/>
          <w:lang w:eastAsia="ru-RU"/>
        </w:rPr>
      </w:pPr>
    </w:p>
    <w:p w:rsidR="00335105" w:rsidRDefault="00335105" w:rsidP="00B357D0">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В раздел 2 вносятся сведения о движимом и ином имуществе.</w:t>
      </w:r>
    </w:p>
    <w:p w:rsidR="00B357D0" w:rsidRPr="00D87E9B" w:rsidRDefault="00B357D0" w:rsidP="00B357D0">
      <w:pPr>
        <w:pStyle w:val="a4"/>
        <w:jc w:val="center"/>
        <w:rPr>
          <w:rFonts w:eastAsia="Times New Roman" w:cs="Times New Roman"/>
          <w:color w:val="000000"/>
          <w:szCs w:val="28"/>
          <w:lang w:eastAsia="ru-RU"/>
        </w:rPr>
      </w:pPr>
    </w:p>
    <w:p w:rsidR="004B2132" w:rsidRPr="00D87E9B" w:rsidRDefault="00335105" w:rsidP="00B357D0">
      <w:pPr>
        <w:pStyle w:val="a4"/>
        <w:ind w:firstLine="851"/>
        <w:jc w:val="both"/>
        <w:rPr>
          <w:rFonts w:eastAsia="Times New Roman" w:cs="Times New Roman"/>
          <w:color w:val="000000"/>
          <w:szCs w:val="28"/>
          <w:lang w:eastAsia="ru-RU"/>
        </w:rPr>
      </w:pPr>
      <w:r w:rsidRPr="00D87E9B">
        <w:rPr>
          <w:rFonts w:eastAsia="Times New Roman" w:cs="Times New Roman"/>
          <w:color w:val="000000"/>
          <w:szCs w:val="28"/>
          <w:lang w:eastAsia="ru-RU"/>
        </w:rPr>
        <w:t>В подраздел 2.1 раздела 2 реестра вносятся</w:t>
      </w:r>
      <w:r w:rsidR="00B357D0">
        <w:rPr>
          <w:rFonts w:eastAsia="Times New Roman" w:cs="Times New Roman"/>
          <w:color w:val="000000"/>
          <w:szCs w:val="28"/>
          <w:lang w:eastAsia="ru-RU"/>
        </w:rPr>
        <w:t>:</w:t>
      </w:r>
      <w:r w:rsidRPr="00D87E9B">
        <w:rPr>
          <w:rFonts w:eastAsia="Times New Roman" w:cs="Times New Roman"/>
          <w:color w:val="000000"/>
          <w:szCs w:val="28"/>
          <w:lang w:eastAsia="ru-RU"/>
        </w:rPr>
        <w:t xml:space="preserve"> </w:t>
      </w:r>
    </w:p>
    <w:p w:rsidR="00335105" w:rsidRPr="00D87E9B" w:rsidRDefault="004B2132"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акциях, в том числе:</w:t>
      </w:r>
    </w:p>
    <w:p w:rsidR="00335105" w:rsidRPr="00D87E9B" w:rsidRDefault="008A4FB9"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w:t>
      </w:r>
      <w:hyperlink r:id="rId10" w:anchor="l0" w:tgtFrame="_blank" w:history="1">
        <w:r w:rsidR="00335105" w:rsidRPr="00A05C84">
          <w:rPr>
            <w:rFonts w:eastAsia="Times New Roman" w:cs="Times New Roman"/>
            <w:szCs w:val="28"/>
            <w:lang w:eastAsia="ru-RU"/>
          </w:rPr>
          <w:t>ОКТМО</w:t>
        </w:r>
      </w:hyperlink>
      <w:r w:rsidR="00335105" w:rsidRPr="00D87E9B">
        <w:rPr>
          <w:rFonts w:eastAsia="Times New Roman" w:cs="Times New Roman"/>
          <w:color w:val="000000"/>
          <w:szCs w:val="28"/>
          <w:lang w:eastAsia="ru-RU"/>
        </w:rPr>
        <w:t>);</w:t>
      </w:r>
      <w:bookmarkStart w:id="25" w:name="l77"/>
      <w:bookmarkEnd w:id="25"/>
    </w:p>
    <w:p w:rsidR="00335105" w:rsidRPr="00D87E9B" w:rsidRDefault="008A4FB9"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bookmarkStart w:id="26" w:name="l25"/>
      <w:bookmarkEnd w:id="26"/>
    </w:p>
    <w:p w:rsidR="00335105" w:rsidRPr="00D87E9B" w:rsidRDefault="008A4FB9"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правообладателе;</w:t>
      </w:r>
    </w:p>
    <w:p w:rsidR="00335105" w:rsidRPr="00D87E9B" w:rsidRDefault="00D40F87" w:rsidP="00B357D0">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335105" w:rsidRPr="00D87E9B" w:rsidRDefault="00D40F87" w:rsidP="00B357D0">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bookmarkStart w:id="27" w:name="l78"/>
      <w:bookmarkEnd w:id="27"/>
    </w:p>
    <w:p w:rsidR="00335105" w:rsidRPr="00D87E9B" w:rsidRDefault="00D40F87" w:rsidP="00B357D0">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лице, в пользу которого установлены ограничения (обременения);</w:t>
      </w:r>
      <w:bookmarkStart w:id="28" w:name="l26"/>
      <w:bookmarkEnd w:id="28"/>
    </w:p>
    <w:p w:rsidR="00335105"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иные сведения (при необходимости).</w:t>
      </w:r>
    </w:p>
    <w:p w:rsidR="00B357D0" w:rsidRPr="00D87E9B" w:rsidRDefault="00B357D0" w:rsidP="00DB06B8">
      <w:pPr>
        <w:pStyle w:val="a4"/>
        <w:jc w:val="both"/>
        <w:rPr>
          <w:rFonts w:eastAsia="Times New Roman" w:cs="Times New Roman"/>
          <w:color w:val="000000"/>
          <w:szCs w:val="28"/>
          <w:lang w:eastAsia="ru-RU"/>
        </w:rPr>
      </w:pPr>
    </w:p>
    <w:p w:rsidR="00335105" w:rsidRDefault="00335105" w:rsidP="00B357D0">
      <w:pPr>
        <w:pStyle w:val="a4"/>
        <w:ind w:firstLine="851"/>
        <w:jc w:val="both"/>
        <w:rPr>
          <w:rFonts w:eastAsia="Times New Roman" w:cs="Times New Roman"/>
          <w:color w:val="000000"/>
          <w:szCs w:val="28"/>
          <w:lang w:eastAsia="ru-RU"/>
        </w:rPr>
      </w:pPr>
      <w:r w:rsidRPr="00D87E9B">
        <w:rPr>
          <w:rFonts w:eastAsia="Times New Roman" w:cs="Times New Roman"/>
          <w:color w:val="000000"/>
          <w:szCs w:val="28"/>
          <w:lang w:eastAsia="ru-RU"/>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B357D0" w:rsidRPr="00D87E9B" w:rsidRDefault="00B357D0" w:rsidP="00B357D0">
      <w:pPr>
        <w:pStyle w:val="a4"/>
        <w:ind w:firstLine="851"/>
        <w:jc w:val="both"/>
        <w:rPr>
          <w:rFonts w:eastAsia="Times New Roman" w:cs="Times New Roman"/>
          <w:color w:val="000000"/>
          <w:szCs w:val="28"/>
          <w:lang w:eastAsia="ru-RU"/>
        </w:rPr>
      </w:pP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w:t>
      </w:r>
      <w:hyperlink r:id="rId11" w:anchor="l0" w:tgtFrame="_blank" w:history="1">
        <w:r w:rsidR="00335105" w:rsidRPr="00A05C84">
          <w:rPr>
            <w:rFonts w:eastAsia="Times New Roman" w:cs="Times New Roman"/>
            <w:szCs w:val="28"/>
            <w:lang w:eastAsia="ru-RU"/>
          </w:rPr>
          <w:t>ОКТМО</w:t>
        </w:r>
      </w:hyperlink>
      <w:r w:rsidR="00335105" w:rsidRPr="00D87E9B">
        <w:rPr>
          <w:rFonts w:eastAsia="Times New Roman" w:cs="Times New Roman"/>
          <w:color w:val="000000"/>
          <w:szCs w:val="28"/>
          <w:lang w:eastAsia="ru-RU"/>
        </w:rPr>
        <w:t>);</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lastRenderedPageBreak/>
        <w:t xml:space="preserve">     </w:t>
      </w:r>
      <w:r w:rsidR="00335105" w:rsidRPr="00D87E9B">
        <w:rPr>
          <w:rFonts w:eastAsia="Times New Roman" w:cs="Times New Roman"/>
          <w:color w:val="000000"/>
          <w:szCs w:val="28"/>
          <w:lang w:eastAsia="ru-RU"/>
        </w:rPr>
        <w:t>доля (вклад) в уставном (складочном) капитале хозяйственного общества, товарищества в процентах;</w:t>
      </w:r>
      <w:bookmarkStart w:id="29" w:name="l79"/>
      <w:bookmarkEnd w:id="29"/>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правообладателе;</w:t>
      </w:r>
      <w:bookmarkStart w:id="30" w:name="l27"/>
      <w:bookmarkEnd w:id="30"/>
    </w:p>
    <w:p w:rsidR="00D40F87"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 xml:space="preserve">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w:t>
      </w:r>
      <w:r w:rsidRPr="00D87E9B">
        <w:rPr>
          <w:rFonts w:eastAsia="Times New Roman" w:cs="Times New Roman"/>
          <w:color w:val="000000"/>
          <w:szCs w:val="28"/>
          <w:lang w:eastAsia="ru-RU"/>
        </w:rPr>
        <w:t xml:space="preserve">     </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собственности и иного вещного права;</w:t>
      </w:r>
    </w:p>
    <w:p w:rsidR="00D40F87"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 xml:space="preserve">сведения об установленных ограничениях (обременениях) с указанием наименования </w:t>
      </w:r>
      <w:r w:rsidRPr="00D87E9B">
        <w:rPr>
          <w:rFonts w:eastAsia="Times New Roman" w:cs="Times New Roman"/>
          <w:color w:val="000000"/>
          <w:szCs w:val="28"/>
          <w:lang w:eastAsia="ru-RU"/>
        </w:rPr>
        <w:t xml:space="preserve">  </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вида ограничений (обременений), основания и даты их возникновения и прекращения;</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лице, в пользу которого установлены ограничения (обременения);</w:t>
      </w:r>
      <w:bookmarkStart w:id="31" w:name="l80"/>
      <w:bookmarkEnd w:id="31"/>
    </w:p>
    <w:p w:rsidR="00335105"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иные сведения (при необходимости).</w:t>
      </w:r>
      <w:bookmarkStart w:id="32" w:name="l28"/>
      <w:bookmarkEnd w:id="32"/>
    </w:p>
    <w:p w:rsidR="00B357D0" w:rsidRPr="00D87E9B" w:rsidRDefault="00B357D0" w:rsidP="00DB06B8">
      <w:pPr>
        <w:pStyle w:val="a4"/>
        <w:jc w:val="both"/>
        <w:rPr>
          <w:rFonts w:eastAsia="Times New Roman" w:cs="Times New Roman"/>
          <w:color w:val="000000"/>
          <w:szCs w:val="28"/>
          <w:lang w:eastAsia="ru-RU"/>
        </w:rPr>
      </w:pPr>
    </w:p>
    <w:p w:rsidR="00335105" w:rsidRDefault="00335105" w:rsidP="00B357D0">
      <w:pPr>
        <w:pStyle w:val="a4"/>
        <w:ind w:firstLine="851"/>
        <w:jc w:val="both"/>
        <w:rPr>
          <w:rFonts w:eastAsia="Times New Roman" w:cs="Times New Roman"/>
          <w:color w:val="000000"/>
          <w:szCs w:val="28"/>
          <w:lang w:eastAsia="ru-RU"/>
        </w:rPr>
      </w:pPr>
      <w:r w:rsidRPr="00D87E9B">
        <w:rPr>
          <w:rFonts w:eastAsia="Times New Roman" w:cs="Times New Roman"/>
          <w:color w:val="000000"/>
          <w:szCs w:val="28"/>
          <w:lang w:eastAsia="ru-RU"/>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B357D0" w:rsidRPr="00D87E9B" w:rsidRDefault="00B357D0" w:rsidP="00B357D0">
      <w:pPr>
        <w:pStyle w:val="a4"/>
        <w:ind w:firstLine="851"/>
        <w:jc w:val="both"/>
        <w:rPr>
          <w:rFonts w:eastAsia="Times New Roman" w:cs="Times New Roman"/>
          <w:color w:val="000000"/>
          <w:szCs w:val="28"/>
          <w:lang w:eastAsia="ru-RU"/>
        </w:rPr>
      </w:pP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наименование движимого имущества (иного имущества);</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объекте учета, в том числе: марка, модель, год выпуска, инвентарный номер;</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правообладателе;</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стоимости;</w:t>
      </w:r>
    </w:p>
    <w:p w:rsidR="00335105" w:rsidRPr="00D87E9B" w:rsidRDefault="00D40F87"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вид вещного права, на основании которого правооблад</w:t>
      </w:r>
      <w:r w:rsidR="00B357D0">
        <w:rPr>
          <w:rFonts w:eastAsia="Times New Roman" w:cs="Times New Roman"/>
          <w:color w:val="000000"/>
          <w:szCs w:val="28"/>
          <w:lang w:eastAsia="ru-RU"/>
        </w:rPr>
        <w:t>ателю принадлежит объект учета,</w:t>
      </w:r>
      <w:r w:rsidR="00D87E9B"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bookmarkStart w:id="33" w:name="l29"/>
      <w:bookmarkEnd w:id="33"/>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лице, в пользу которого установлены ограничения (обременения);</w:t>
      </w:r>
    </w:p>
    <w:p w:rsidR="00335105" w:rsidRDefault="00335105" w:rsidP="00B357D0">
      <w:pPr>
        <w:pStyle w:val="a4"/>
        <w:ind w:firstLine="284"/>
        <w:jc w:val="both"/>
        <w:rPr>
          <w:rFonts w:eastAsia="Times New Roman" w:cs="Times New Roman"/>
          <w:color w:val="000000"/>
          <w:szCs w:val="28"/>
          <w:lang w:eastAsia="ru-RU"/>
        </w:rPr>
      </w:pPr>
      <w:r w:rsidRPr="00D87E9B">
        <w:rPr>
          <w:rFonts w:eastAsia="Times New Roman" w:cs="Times New Roman"/>
          <w:color w:val="000000"/>
          <w:szCs w:val="28"/>
          <w:lang w:eastAsia="ru-RU"/>
        </w:rPr>
        <w:t>иные сведения (при необходимости).</w:t>
      </w:r>
      <w:bookmarkStart w:id="34" w:name="l81"/>
      <w:bookmarkEnd w:id="34"/>
    </w:p>
    <w:p w:rsidR="00B357D0" w:rsidRPr="00D87E9B" w:rsidRDefault="00B357D0" w:rsidP="00B357D0">
      <w:pPr>
        <w:pStyle w:val="a4"/>
        <w:ind w:firstLine="284"/>
        <w:jc w:val="both"/>
        <w:rPr>
          <w:rFonts w:eastAsia="Times New Roman" w:cs="Times New Roman"/>
          <w:color w:val="000000"/>
          <w:szCs w:val="28"/>
          <w:lang w:eastAsia="ru-RU"/>
        </w:rPr>
      </w:pPr>
    </w:p>
    <w:p w:rsidR="00335105" w:rsidRDefault="00335105" w:rsidP="00B357D0">
      <w:pPr>
        <w:pStyle w:val="a4"/>
        <w:ind w:firstLine="851"/>
        <w:jc w:val="both"/>
        <w:rPr>
          <w:rFonts w:eastAsia="Times New Roman" w:cs="Times New Roman"/>
          <w:color w:val="000000"/>
          <w:szCs w:val="28"/>
          <w:lang w:eastAsia="ru-RU"/>
        </w:rPr>
      </w:pPr>
      <w:r w:rsidRPr="00D87E9B">
        <w:rPr>
          <w:rFonts w:eastAsia="Times New Roman" w:cs="Times New Roman"/>
          <w:color w:val="000000"/>
          <w:szCs w:val="28"/>
          <w:lang w:eastAsia="ru-RU"/>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B357D0" w:rsidRPr="00D87E9B" w:rsidRDefault="00B357D0" w:rsidP="00DB06B8">
      <w:pPr>
        <w:pStyle w:val="a4"/>
        <w:jc w:val="both"/>
        <w:rPr>
          <w:rFonts w:eastAsia="Times New Roman" w:cs="Times New Roman"/>
          <w:color w:val="000000"/>
          <w:szCs w:val="28"/>
          <w:lang w:eastAsia="ru-RU"/>
        </w:rPr>
      </w:pPr>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размер доли в праве общей долевой собственности на объекты недвижимого и (или) движимого имущества;</w:t>
      </w:r>
      <w:bookmarkStart w:id="35" w:name="l30"/>
      <w:bookmarkEnd w:id="35"/>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стоимости доли;</w:t>
      </w:r>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 xml:space="preserve">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w:t>
      </w:r>
      <w:r w:rsidR="00335105" w:rsidRPr="00D87E9B">
        <w:rPr>
          <w:rFonts w:eastAsia="Times New Roman" w:cs="Times New Roman"/>
          <w:color w:val="000000"/>
          <w:szCs w:val="28"/>
          <w:lang w:eastAsia="ru-RU"/>
        </w:rPr>
        <w:lastRenderedPageBreak/>
        <w:t>регистрации по месту жительства (месту пребывания) (для физических лиц) (с указанием кода </w:t>
      </w:r>
      <w:hyperlink r:id="rId12" w:anchor="l0" w:tgtFrame="_blank" w:history="1">
        <w:r w:rsidR="00335105" w:rsidRPr="00A05C84">
          <w:rPr>
            <w:rFonts w:eastAsia="Times New Roman" w:cs="Times New Roman"/>
            <w:szCs w:val="28"/>
            <w:lang w:eastAsia="ru-RU"/>
          </w:rPr>
          <w:t>ОКТМО</w:t>
        </w:r>
      </w:hyperlink>
      <w:r w:rsidR="00335105" w:rsidRPr="00D87E9B">
        <w:rPr>
          <w:rFonts w:eastAsia="Times New Roman" w:cs="Times New Roman"/>
          <w:color w:val="000000"/>
          <w:szCs w:val="28"/>
          <w:lang w:eastAsia="ru-RU"/>
        </w:rPr>
        <w:t>);</w:t>
      </w:r>
      <w:bookmarkStart w:id="36" w:name="l82"/>
      <w:bookmarkEnd w:id="36"/>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правообладателе;</w:t>
      </w:r>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bookmarkStart w:id="37" w:name="l31"/>
      <w:bookmarkEnd w:id="37"/>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335105" w:rsidRPr="00D87E9B" w:rsidRDefault="00335105"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сведения об установленных в отношении доли ограничениях (обременениях) с указанием наименования вида ограничений (обременений), основания и даты их возникновения и прекращения;</w:t>
      </w:r>
      <w:bookmarkStart w:id="38" w:name="l83"/>
      <w:bookmarkEnd w:id="38"/>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сведения о лице, в пользу которого установлены ограничения (обременения);</w:t>
      </w:r>
      <w:bookmarkStart w:id="39" w:name="l32"/>
      <w:bookmarkEnd w:id="39"/>
    </w:p>
    <w:p w:rsidR="00335105" w:rsidRPr="00D87E9B" w:rsidRDefault="00D87E9B"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 xml:space="preserve">    </w:t>
      </w:r>
      <w:r w:rsidR="00335105" w:rsidRPr="00D87E9B">
        <w:rPr>
          <w:rFonts w:eastAsia="Times New Roman" w:cs="Times New Roman"/>
          <w:color w:val="000000"/>
          <w:szCs w:val="28"/>
          <w:lang w:eastAsia="ru-RU"/>
        </w:rPr>
        <w:t>иные сведения (при необходимости).</w:t>
      </w:r>
    </w:p>
    <w:p w:rsidR="00D87E9B" w:rsidRPr="00D87E9B" w:rsidRDefault="00D87E9B" w:rsidP="00DB06B8">
      <w:pPr>
        <w:pStyle w:val="a4"/>
        <w:jc w:val="both"/>
        <w:rPr>
          <w:rFonts w:eastAsia="Times New Roman" w:cs="Times New Roman"/>
          <w:color w:val="000000"/>
          <w:szCs w:val="28"/>
          <w:lang w:eastAsia="ru-RU"/>
        </w:rPr>
      </w:pPr>
    </w:p>
    <w:p w:rsidR="00335105" w:rsidRDefault="00335105" w:rsidP="00B357D0">
      <w:pPr>
        <w:pStyle w:val="a4"/>
        <w:ind w:firstLine="851"/>
        <w:jc w:val="both"/>
        <w:rPr>
          <w:rFonts w:eastAsia="Times New Roman" w:cs="Times New Roman"/>
          <w:color w:val="000000"/>
          <w:szCs w:val="28"/>
          <w:lang w:eastAsia="ru-RU"/>
        </w:rPr>
      </w:pPr>
      <w:r w:rsidRPr="00D87E9B">
        <w:rPr>
          <w:rFonts w:eastAsia="Times New Roman" w:cs="Times New Roman"/>
          <w:color w:val="000000"/>
          <w:szCs w:val="28"/>
          <w:lang w:eastAsia="ru-RU"/>
        </w:rPr>
        <w:t>В раздел 3 вносятся сведения о лицах, обладающих правами на муниципальное имущество и сведениями о нем, в том числе:</w:t>
      </w:r>
    </w:p>
    <w:p w:rsidR="00B357D0" w:rsidRPr="00D87E9B" w:rsidRDefault="00B357D0" w:rsidP="00B357D0">
      <w:pPr>
        <w:pStyle w:val="a4"/>
        <w:ind w:firstLine="851"/>
        <w:jc w:val="both"/>
        <w:rPr>
          <w:rFonts w:eastAsia="Times New Roman" w:cs="Times New Roman"/>
          <w:color w:val="000000"/>
          <w:szCs w:val="28"/>
          <w:lang w:eastAsia="ru-RU"/>
        </w:rPr>
      </w:pPr>
    </w:p>
    <w:p w:rsidR="00335105" w:rsidRPr="00D87E9B" w:rsidRDefault="00335105" w:rsidP="00F55216">
      <w:pPr>
        <w:pStyle w:val="a4"/>
        <w:ind w:firstLine="567"/>
        <w:jc w:val="both"/>
        <w:rPr>
          <w:rFonts w:eastAsia="Times New Roman" w:cs="Times New Roman"/>
          <w:color w:val="000000"/>
          <w:szCs w:val="28"/>
          <w:lang w:eastAsia="ru-RU"/>
        </w:rPr>
      </w:pPr>
      <w:r w:rsidRPr="00D87E9B">
        <w:rPr>
          <w:rFonts w:eastAsia="Times New Roman" w:cs="Times New Roman"/>
          <w:color w:val="000000"/>
          <w:szCs w:val="28"/>
          <w:lang w:eastAsia="ru-RU"/>
        </w:rPr>
        <w:t>сведения о правообладателях;</w:t>
      </w:r>
    </w:p>
    <w:p w:rsidR="00335105" w:rsidRPr="00D87E9B" w:rsidRDefault="00335105"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реестровый номер объектов учета, принадлежащих на соответствующем вещном праве;</w:t>
      </w:r>
    </w:p>
    <w:p w:rsidR="00335105" w:rsidRPr="00D87E9B" w:rsidRDefault="00335105" w:rsidP="00F55216">
      <w:pPr>
        <w:pStyle w:val="a4"/>
        <w:ind w:firstLine="567"/>
        <w:jc w:val="both"/>
        <w:rPr>
          <w:rFonts w:eastAsia="Times New Roman" w:cs="Times New Roman"/>
          <w:color w:val="000000"/>
          <w:szCs w:val="28"/>
          <w:lang w:eastAsia="ru-RU"/>
        </w:rPr>
      </w:pPr>
      <w:r w:rsidRPr="00D87E9B">
        <w:rPr>
          <w:rFonts w:eastAsia="Times New Roman" w:cs="Times New Roman"/>
          <w:color w:val="000000"/>
          <w:szCs w:val="28"/>
          <w:lang w:eastAsia="ru-RU"/>
        </w:rPr>
        <w:t>реестровый номер объектов учета, вещные права на которые ограничены (обременены) в пользу правообладателя;</w:t>
      </w:r>
    </w:p>
    <w:p w:rsidR="00335105" w:rsidRPr="00D87E9B" w:rsidRDefault="00335105" w:rsidP="00DB06B8">
      <w:pPr>
        <w:pStyle w:val="a4"/>
        <w:jc w:val="both"/>
        <w:rPr>
          <w:rFonts w:eastAsia="Times New Roman" w:cs="Times New Roman"/>
          <w:color w:val="000000"/>
          <w:szCs w:val="28"/>
          <w:lang w:eastAsia="ru-RU"/>
        </w:rPr>
      </w:pPr>
      <w:r w:rsidRPr="00D87E9B">
        <w:rPr>
          <w:rFonts w:eastAsia="Times New Roman" w:cs="Times New Roman"/>
          <w:color w:val="000000"/>
          <w:szCs w:val="28"/>
          <w:lang w:eastAsia="ru-RU"/>
        </w:rPr>
        <w:t>иные сведения (при необходимости).</w:t>
      </w:r>
    </w:p>
    <w:p w:rsidR="00335105" w:rsidRDefault="00335105" w:rsidP="00F55216">
      <w:pPr>
        <w:pStyle w:val="a4"/>
        <w:ind w:firstLine="567"/>
        <w:jc w:val="both"/>
        <w:rPr>
          <w:rFonts w:eastAsia="Times New Roman" w:cs="Times New Roman"/>
          <w:color w:val="000000"/>
          <w:szCs w:val="28"/>
          <w:lang w:eastAsia="ru-RU"/>
        </w:rPr>
      </w:pPr>
      <w:r w:rsidRPr="00D87E9B">
        <w:rPr>
          <w:rFonts w:eastAsia="Times New Roman" w:cs="Times New Roman"/>
          <w:color w:val="000000"/>
          <w:szCs w:val="28"/>
          <w:lang w:eastAsia="ru-RU"/>
        </w:rPr>
        <w:t>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bookmarkStart w:id="40" w:name="l33"/>
      <w:bookmarkEnd w:id="40"/>
    </w:p>
    <w:p w:rsidR="00335105" w:rsidRDefault="00335105" w:rsidP="00F55216">
      <w:pPr>
        <w:pStyle w:val="a4"/>
        <w:ind w:firstLine="567"/>
        <w:jc w:val="both"/>
        <w:rPr>
          <w:rFonts w:eastAsia="Times New Roman" w:cs="Times New Roman"/>
          <w:color w:val="000000"/>
          <w:szCs w:val="28"/>
          <w:lang w:eastAsia="ru-RU"/>
        </w:rPr>
      </w:pPr>
      <w:r w:rsidRPr="00D87E9B">
        <w:rPr>
          <w:rFonts w:eastAsia="Times New Roman" w:cs="Times New Roman"/>
          <w:color w:val="000000"/>
          <w:szCs w:val="28"/>
          <w:lang w:eastAsia="ru-RU"/>
        </w:rPr>
        <w:t>Ведение учета объекта учета без указания стоимостной оценки не допускается.</w:t>
      </w:r>
    </w:p>
    <w:p w:rsidR="00F55216" w:rsidRPr="00D87E9B" w:rsidRDefault="00F55216" w:rsidP="00F55216">
      <w:pPr>
        <w:pStyle w:val="a4"/>
        <w:ind w:firstLine="567"/>
        <w:jc w:val="both"/>
        <w:rPr>
          <w:rFonts w:eastAsia="Times New Roman" w:cs="Times New Roman"/>
          <w:color w:val="000000"/>
          <w:szCs w:val="28"/>
          <w:lang w:eastAsia="ru-RU"/>
        </w:rPr>
      </w:pPr>
    </w:p>
    <w:p w:rsidR="004B2953" w:rsidRDefault="00F5067B" w:rsidP="00F55216">
      <w:pPr>
        <w:pStyle w:val="a4"/>
        <w:ind w:firstLine="851"/>
        <w:jc w:val="both"/>
        <w:rPr>
          <w:rFonts w:eastAsia="Times New Roman" w:cs="Times New Roman"/>
          <w:color w:val="000000"/>
          <w:szCs w:val="28"/>
          <w:lang w:eastAsia="ru-RU"/>
        </w:rPr>
      </w:pPr>
      <w:r w:rsidRPr="00F5067B">
        <w:rPr>
          <w:rFonts w:eastAsia="Times New Roman" w:cs="Times New Roman"/>
          <w:color w:val="000000"/>
          <w:szCs w:val="28"/>
          <w:lang w:eastAsia="ru-RU"/>
        </w:rPr>
        <w:t>4. Порядок учета муниципального имущества в рее</w:t>
      </w:r>
      <w:r>
        <w:rPr>
          <w:rFonts w:eastAsia="Times New Roman" w:cs="Times New Roman"/>
          <w:color w:val="000000"/>
          <w:szCs w:val="28"/>
          <w:lang w:eastAsia="ru-RU"/>
        </w:rPr>
        <w:t>стре муниципальной собственности.</w:t>
      </w:r>
    </w:p>
    <w:p w:rsidR="00F55216" w:rsidRPr="00F55216" w:rsidRDefault="00F55216" w:rsidP="00DB06B8">
      <w:pPr>
        <w:pStyle w:val="a4"/>
        <w:jc w:val="both"/>
        <w:rPr>
          <w:rFonts w:eastAsia="Times New Roman" w:cs="Times New Roman"/>
          <w:szCs w:val="28"/>
          <w:lang w:eastAsia="ru-RU"/>
        </w:rPr>
      </w:pPr>
    </w:p>
    <w:p w:rsidR="000E5BFE" w:rsidRPr="000E5BFE" w:rsidRDefault="000E5BFE" w:rsidP="00F55216">
      <w:pPr>
        <w:pStyle w:val="a4"/>
        <w:ind w:firstLine="709"/>
        <w:jc w:val="both"/>
        <w:rPr>
          <w:rFonts w:eastAsia="Times New Roman" w:cs="Times New Roman"/>
          <w:color w:val="000000"/>
          <w:szCs w:val="28"/>
          <w:lang w:eastAsia="ru-RU"/>
        </w:rPr>
      </w:pPr>
      <w:r w:rsidRPr="00F55216">
        <w:rPr>
          <w:rFonts w:eastAsia="Times New Roman" w:cs="Times New Roman"/>
          <w:szCs w:val="28"/>
          <w:lang w:eastAsia="ru-RU"/>
        </w:rPr>
        <w:t xml:space="preserve">4.1. </w:t>
      </w:r>
      <w:r w:rsidRPr="000E5BFE">
        <w:rPr>
          <w:rFonts w:eastAsia="Times New Roman" w:cs="Times New Roman"/>
          <w:color w:val="000000"/>
          <w:szCs w:val="28"/>
          <w:lang w:eastAsia="ru-RU"/>
        </w:rPr>
        <w:t>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bookmarkStart w:id="41" w:name="l85"/>
      <w:bookmarkStart w:id="42" w:name="l34"/>
      <w:bookmarkEnd w:id="41"/>
      <w:bookmarkEnd w:id="42"/>
    </w:p>
    <w:p w:rsidR="000E5BFE" w:rsidRPr="00F55216" w:rsidRDefault="000E5BFE" w:rsidP="00F55216">
      <w:pPr>
        <w:pStyle w:val="a4"/>
        <w:ind w:firstLine="851"/>
        <w:jc w:val="both"/>
        <w:rPr>
          <w:rFonts w:eastAsia="Times New Roman" w:cs="Times New Roman"/>
          <w:szCs w:val="28"/>
          <w:lang w:eastAsia="ru-RU"/>
        </w:rPr>
      </w:pPr>
      <w:r w:rsidRPr="00F55216">
        <w:rPr>
          <w:rFonts w:eastAsia="Times New Roman" w:cs="Times New Roman"/>
          <w:szCs w:val="28"/>
          <w:lang w:eastAsia="ru-RU"/>
        </w:rPr>
        <w:t xml:space="preserve">4.2.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w:t>
      </w:r>
      <w:r w:rsidRPr="00F55216">
        <w:rPr>
          <w:rFonts w:eastAsia="Times New Roman" w:cs="Times New Roman"/>
          <w:szCs w:val="28"/>
          <w:lang w:eastAsia="ru-RU"/>
        </w:rPr>
        <w:lastRenderedPageBreak/>
        <w:t>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bookmarkStart w:id="43" w:name="l86"/>
      <w:bookmarkStart w:id="44" w:name="l35"/>
      <w:bookmarkEnd w:id="43"/>
      <w:bookmarkEnd w:id="44"/>
    </w:p>
    <w:p w:rsidR="000E5BFE" w:rsidRPr="009618C6" w:rsidRDefault="009618C6" w:rsidP="00F55216">
      <w:pPr>
        <w:pStyle w:val="a4"/>
        <w:ind w:firstLine="851"/>
        <w:jc w:val="both"/>
        <w:rPr>
          <w:rFonts w:eastAsia="Times New Roman" w:cs="Times New Roman"/>
          <w:color w:val="000000"/>
          <w:szCs w:val="28"/>
          <w:lang w:eastAsia="ru-RU"/>
        </w:rPr>
      </w:pPr>
      <w:r w:rsidRPr="00F55216">
        <w:rPr>
          <w:rFonts w:eastAsia="Times New Roman" w:cs="Times New Roman"/>
          <w:szCs w:val="28"/>
          <w:lang w:eastAsia="ru-RU"/>
        </w:rPr>
        <w:t xml:space="preserve">4.3. </w:t>
      </w:r>
      <w:r w:rsidR="000E5BFE" w:rsidRPr="00F55216">
        <w:rPr>
          <w:rFonts w:eastAsia="Times New Roman" w:cs="Times New Roman"/>
          <w:szCs w:val="28"/>
          <w:lang w:eastAsia="ru-RU"/>
        </w:rPr>
        <w:t xml:space="preserve">При </w:t>
      </w:r>
      <w:r w:rsidR="000E5BFE" w:rsidRPr="009618C6">
        <w:rPr>
          <w:rFonts w:eastAsia="Times New Roman" w:cs="Times New Roman"/>
          <w:color w:val="000000"/>
          <w:szCs w:val="28"/>
          <w:lang w:eastAsia="ru-RU"/>
        </w:rPr>
        <w:t>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bookmarkStart w:id="45" w:name="l36"/>
      <w:bookmarkEnd w:id="45"/>
    </w:p>
    <w:p w:rsidR="000E5BFE" w:rsidRPr="009618C6" w:rsidRDefault="000E5BFE" w:rsidP="00F55216">
      <w:pPr>
        <w:pStyle w:val="a4"/>
        <w:ind w:firstLine="851"/>
        <w:jc w:val="both"/>
        <w:rPr>
          <w:rFonts w:eastAsia="Times New Roman" w:cs="Times New Roman"/>
          <w:color w:val="000000"/>
          <w:szCs w:val="28"/>
          <w:lang w:eastAsia="ru-RU"/>
        </w:rPr>
      </w:pPr>
      <w:r w:rsidRPr="009618C6">
        <w:rPr>
          <w:rFonts w:eastAsia="Times New Roman" w:cs="Times New Roman"/>
          <w:color w:val="000000"/>
          <w:szCs w:val="28"/>
          <w:lang w:eastAsia="ru-RU"/>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rsidR="000E5BFE" w:rsidRPr="00F55216" w:rsidRDefault="009618C6" w:rsidP="00F55216">
      <w:pPr>
        <w:pStyle w:val="a4"/>
        <w:ind w:firstLine="851"/>
        <w:jc w:val="both"/>
        <w:rPr>
          <w:rFonts w:eastAsia="Times New Roman" w:cs="Times New Roman"/>
          <w:szCs w:val="28"/>
          <w:lang w:eastAsia="ru-RU"/>
        </w:rPr>
      </w:pPr>
      <w:r w:rsidRPr="00F55216">
        <w:rPr>
          <w:rFonts w:eastAsia="Times New Roman" w:cs="Times New Roman"/>
          <w:szCs w:val="28"/>
          <w:lang w:eastAsia="ru-RU"/>
        </w:rPr>
        <w:t xml:space="preserve">4.4. </w:t>
      </w:r>
      <w:r w:rsidR="000E5BFE" w:rsidRPr="00F55216">
        <w:rPr>
          <w:rFonts w:eastAsia="Times New Roman" w:cs="Times New Roman"/>
          <w:szCs w:val="28"/>
          <w:lang w:eastAsia="ru-RU"/>
        </w:rPr>
        <w:t>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bookmarkStart w:id="46" w:name="l37"/>
      <w:bookmarkStart w:id="47" w:name="l87"/>
      <w:bookmarkEnd w:id="46"/>
      <w:bookmarkEnd w:id="47"/>
    </w:p>
    <w:p w:rsidR="000E5BFE" w:rsidRPr="00F55216" w:rsidRDefault="000E5BFE" w:rsidP="00F55216">
      <w:pPr>
        <w:pStyle w:val="a4"/>
        <w:ind w:firstLine="851"/>
        <w:jc w:val="both"/>
        <w:rPr>
          <w:rFonts w:ascii="Times New Roman" w:eastAsia="Times New Roman" w:hAnsi="Times New Roman" w:cs="Times New Roman"/>
          <w:sz w:val="24"/>
          <w:szCs w:val="24"/>
          <w:lang w:eastAsia="ru-RU"/>
        </w:rPr>
      </w:pPr>
      <w:r w:rsidRPr="00F55216">
        <w:rPr>
          <w:rFonts w:eastAsia="Times New Roman" w:cs="Times New Roman"/>
          <w:szCs w:val="28"/>
          <w:lang w:eastAsia="ru-RU"/>
        </w:rPr>
        <w:t xml:space="preserve">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w:t>
      </w:r>
      <w:r w:rsidR="002510A0" w:rsidRPr="00F55216">
        <w:rPr>
          <w:rFonts w:eastAsia="Times New Roman" w:cs="Times New Roman"/>
          <w:szCs w:val="28"/>
          <w:lang w:eastAsia="ru-RU"/>
        </w:rPr>
        <w:t xml:space="preserve"> </w:t>
      </w:r>
    </w:p>
    <w:p w:rsidR="000E5BFE" w:rsidRPr="0098173E" w:rsidRDefault="0098173E" w:rsidP="00F55216">
      <w:pPr>
        <w:pStyle w:val="a4"/>
        <w:ind w:firstLine="851"/>
        <w:jc w:val="both"/>
        <w:rPr>
          <w:rFonts w:eastAsia="Times New Roman" w:cs="Times New Roman"/>
          <w:color w:val="000000"/>
          <w:szCs w:val="28"/>
          <w:lang w:eastAsia="ru-RU"/>
        </w:rPr>
      </w:pPr>
      <w:bookmarkStart w:id="48" w:name="l40"/>
      <w:bookmarkEnd w:id="48"/>
      <w:r w:rsidRPr="00F55216">
        <w:rPr>
          <w:rFonts w:eastAsia="Times New Roman" w:cs="Times New Roman"/>
          <w:szCs w:val="28"/>
          <w:lang w:eastAsia="ru-RU"/>
        </w:rPr>
        <w:t xml:space="preserve">4.5. </w:t>
      </w:r>
      <w:r w:rsidR="000E5BFE" w:rsidRPr="00F55216">
        <w:rPr>
          <w:rFonts w:eastAsia="Times New Roman" w:cs="Times New Roman"/>
          <w:szCs w:val="28"/>
          <w:lang w:eastAsia="ru-RU"/>
        </w:rPr>
        <w:t xml:space="preserve">В случае ликвидации (упразднения) являющегося правообладателем юридического </w:t>
      </w:r>
      <w:r w:rsidR="000E5BFE" w:rsidRPr="0098173E">
        <w:rPr>
          <w:rFonts w:eastAsia="Times New Roman" w:cs="Times New Roman"/>
          <w:color w:val="000000"/>
          <w:szCs w:val="28"/>
          <w:lang w:eastAsia="ru-RU"/>
        </w:rPr>
        <w:t>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bookmarkStart w:id="49" w:name="l89"/>
      <w:bookmarkStart w:id="50" w:name="l41"/>
      <w:bookmarkEnd w:id="49"/>
      <w:bookmarkEnd w:id="50"/>
    </w:p>
    <w:p w:rsidR="000E5BFE" w:rsidRPr="00F55216" w:rsidRDefault="0098173E" w:rsidP="00F55216">
      <w:pPr>
        <w:pStyle w:val="a4"/>
        <w:ind w:firstLine="851"/>
        <w:jc w:val="both"/>
        <w:rPr>
          <w:rFonts w:eastAsia="Times New Roman" w:cs="Times New Roman"/>
          <w:szCs w:val="28"/>
          <w:lang w:eastAsia="ru-RU"/>
        </w:rPr>
      </w:pPr>
      <w:r w:rsidRPr="00F55216">
        <w:rPr>
          <w:rFonts w:eastAsia="Times New Roman" w:cs="Times New Roman"/>
          <w:szCs w:val="28"/>
          <w:lang w:eastAsia="ru-RU"/>
        </w:rPr>
        <w:t xml:space="preserve">4.6. </w:t>
      </w:r>
      <w:r w:rsidR="000E5BFE" w:rsidRPr="00F55216">
        <w:rPr>
          <w:rFonts w:eastAsia="Times New Roman" w:cs="Times New Roman"/>
          <w:szCs w:val="28"/>
          <w:lang w:eastAsia="ru-RU"/>
        </w:rPr>
        <w:t>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bookmarkStart w:id="51" w:name="l90"/>
      <w:bookmarkEnd w:id="51"/>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а)</w:t>
      </w:r>
      <w:r w:rsidRPr="00F55216">
        <w:rPr>
          <w:rFonts w:eastAsia="Times New Roman" w:cs="Times New Roman"/>
          <w:szCs w:val="28"/>
          <w:lang w:eastAsia="ru-RU"/>
        </w:rPr>
        <w:t xml:space="preserve"> </w:t>
      </w:r>
      <w:r w:rsidR="000E5BFE" w:rsidRPr="00F55216">
        <w:rPr>
          <w:rFonts w:eastAsia="Times New Roman" w:cs="Times New Roman"/>
          <w:szCs w:val="28"/>
          <w:lang w:eastAsia="ru-RU"/>
        </w:rPr>
        <w:t xml:space="preserve">об учете в реестре объекта учета, исключении изменившихся сведений об объекте учета из реестра и о внесении в него новых сведений об </w:t>
      </w:r>
      <w:r w:rsidR="000E5BFE" w:rsidRPr="00F55216">
        <w:rPr>
          <w:rFonts w:eastAsia="Times New Roman" w:cs="Times New Roman"/>
          <w:szCs w:val="28"/>
          <w:lang w:eastAsia="ru-RU"/>
        </w:rPr>
        <w:lastRenderedPageBreak/>
        <w:t>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bookmarkStart w:id="52" w:name="l42"/>
      <w:bookmarkEnd w:id="52"/>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б)</w:t>
      </w:r>
      <w:r w:rsidRPr="00F55216">
        <w:rPr>
          <w:rFonts w:eastAsia="Times New Roman" w:cs="Times New Roman"/>
          <w:szCs w:val="28"/>
          <w:lang w:eastAsia="ru-RU"/>
        </w:rPr>
        <w:t xml:space="preserve"> </w:t>
      </w:r>
      <w:r w:rsidR="000E5BFE" w:rsidRPr="00F55216">
        <w:rPr>
          <w:rFonts w:eastAsia="Times New Roman" w:cs="Times New Roman"/>
          <w:szCs w:val="28"/>
          <w:lang w:eastAsia="ru-RU"/>
        </w:rPr>
        <w:t>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bookmarkStart w:id="53" w:name="l91"/>
      <w:bookmarkEnd w:id="53"/>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в)</w:t>
      </w:r>
      <w:r w:rsidRPr="00F55216">
        <w:rPr>
          <w:rFonts w:eastAsia="Times New Roman" w:cs="Times New Roman"/>
          <w:szCs w:val="28"/>
          <w:lang w:eastAsia="ru-RU"/>
        </w:rPr>
        <w:t xml:space="preserve"> </w:t>
      </w:r>
      <w:r w:rsidR="000E5BFE" w:rsidRPr="00F55216">
        <w:rPr>
          <w:rFonts w:eastAsia="Times New Roman" w:cs="Times New Roman"/>
          <w:szCs w:val="28"/>
          <w:lang w:eastAsia="ru-RU"/>
        </w:rPr>
        <w:t>о приостановлении процедуры учета в реестре объекта учета в следующих случаях:</w:t>
      </w:r>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установлены неполнота и (или) недостоверность содержащихся в документах правообладателя сведений;</w:t>
      </w:r>
      <w:bookmarkStart w:id="54" w:name="l43"/>
      <w:bookmarkEnd w:id="54"/>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В случае принятия уполномоченным органом решения, предусмотренного подпунктом "в"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bookmarkStart w:id="55" w:name="l92"/>
      <w:bookmarkEnd w:id="55"/>
    </w:p>
    <w:p w:rsidR="000E5BFE" w:rsidRPr="00F55216" w:rsidRDefault="0098173E" w:rsidP="00F55216">
      <w:pPr>
        <w:pStyle w:val="a4"/>
        <w:ind w:firstLine="851"/>
        <w:jc w:val="both"/>
        <w:rPr>
          <w:rFonts w:eastAsia="Times New Roman" w:cs="Times New Roman"/>
          <w:szCs w:val="28"/>
          <w:lang w:eastAsia="ru-RU"/>
        </w:rPr>
      </w:pPr>
      <w:r w:rsidRPr="00F55216">
        <w:rPr>
          <w:rFonts w:eastAsia="Times New Roman" w:cs="Times New Roman"/>
          <w:szCs w:val="28"/>
          <w:lang w:eastAsia="ru-RU"/>
        </w:rPr>
        <w:t xml:space="preserve">4.7. </w:t>
      </w:r>
      <w:r w:rsidR="000E5BFE" w:rsidRPr="00F55216">
        <w:rPr>
          <w:rFonts w:eastAsia="Times New Roman" w:cs="Times New Roman"/>
          <w:szCs w:val="28"/>
          <w:lang w:eastAsia="ru-RU"/>
        </w:rPr>
        <w:t>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bookmarkStart w:id="56" w:name="l44"/>
      <w:bookmarkEnd w:id="56"/>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а)</w:t>
      </w:r>
      <w:r>
        <w:rPr>
          <w:rFonts w:eastAsia="Times New Roman" w:cs="Times New Roman"/>
          <w:color w:val="808080"/>
          <w:szCs w:val="28"/>
          <w:lang w:eastAsia="ru-RU"/>
        </w:rPr>
        <w:t xml:space="preserve"> </w:t>
      </w:r>
      <w:r w:rsidR="000E5BFE" w:rsidRPr="0098173E">
        <w:rPr>
          <w:rFonts w:eastAsia="Times New Roman" w:cs="Times New Roman"/>
          <w:color w:val="000000"/>
          <w:szCs w:val="28"/>
          <w:lang w:eastAsia="ru-RU"/>
        </w:rPr>
        <w:t xml:space="preserve">вносит в реестр сведения об объекте учета, в том числе о </w:t>
      </w:r>
      <w:r w:rsidR="000E5BFE" w:rsidRPr="00F55216">
        <w:rPr>
          <w:rFonts w:eastAsia="Times New Roman" w:cs="Times New Roman"/>
          <w:szCs w:val="28"/>
          <w:lang w:eastAsia="ru-RU"/>
        </w:rPr>
        <w:t>правообладателях (при наличии);</w:t>
      </w:r>
    </w:p>
    <w:p w:rsidR="000E5BFE" w:rsidRPr="00F55216" w:rsidRDefault="0098173E" w:rsidP="00DB06B8">
      <w:pPr>
        <w:pStyle w:val="a4"/>
        <w:jc w:val="both"/>
        <w:rPr>
          <w:rFonts w:eastAsia="Times New Roman" w:cs="Times New Roman"/>
          <w:szCs w:val="28"/>
          <w:lang w:eastAsia="ru-RU"/>
        </w:rPr>
      </w:pPr>
      <w:r w:rsidRPr="00F55216">
        <w:rPr>
          <w:rFonts w:eastAsia="Times New Roman" w:cs="Times New Roman"/>
          <w:szCs w:val="28"/>
          <w:lang w:eastAsia="ru-RU"/>
        </w:rPr>
        <w:t xml:space="preserve">   </w:t>
      </w:r>
      <w:r w:rsidR="000E5BFE" w:rsidRPr="00F55216">
        <w:rPr>
          <w:rFonts w:eastAsia="Times New Roman" w:cs="Times New Roman"/>
          <w:szCs w:val="28"/>
          <w:lang w:eastAsia="ru-RU"/>
        </w:rPr>
        <w:t>б)</w:t>
      </w:r>
      <w:r w:rsidRPr="00F55216">
        <w:rPr>
          <w:rFonts w:eastAsia="Times New Roman" w:cs="Times New Roman"/>
          <w:szCs w:val="28"/>
          <w:lang w:eastAsia="ru-RU"/>
        </w:rPr>
        <w:t xml:space="preserve"> </w:t>
      </w:r>
      <w:r w:rsidR="000E5BFE" w:rsidRPr="00F55216">
        <w:rPr>
          <w:rFonts w:eastAsia="Times New Roman" w:cs="Times New Roman"/>
          <w:szCs w:val="28"/>
          <w:lang w:eastAsia="ru-RU"/>
        </w:rPr>
        <w:t>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bookmarkStart w:id="57" w:name="l93"/>
      <w:bookmarkStart w:id="58" w:name="l45"/>
      <w:bookmarkEnd w:id="57"/>
      <w:bookmarkEnd w:id="58"/>
    </w:p>
    <w:p w:rsidR="000E5BFE" w:rsidRPr="004A3ADF" w:rsidRDefault="004A3ADF" w:rsidP="00F55216">
      <w:pPr>
        <w:pStyle w:val="a4"/>
        <w:ind w:firstLine="851"/>
        <w:jc w:val="both"/>
        <w:rPr>
          <w:rFonts w:eastAsia="Times New Roman" w:cs="Times New Roman"/>
          <w:color w:val="000000"/>
          <w:szCs w:val="28"/>
          <w:lang w:eastAsia="ru-RU"/>
        </w:rPr>
      </w:pPr>
      <w:r w:rsidRPr="00F55216">
        <w:rPr>
          <w:rFonts w:eastAsia="Times New Roman" w:cs="Times New Roman"/>
          <w:szCs w:val="28"/>
          <w:lang w:eastAsia="ru-RU"/>
        </w:rPr>
        <w:t>4.8.</w:t>
      </w:r>
      <w:r w:rsidR="00F55216">
        <w:rPr>
          <w:rFonts w:eastAsia="Times New Roman" w:cs="Times New Roman"/>
          <w:szCs w:val="28"/>
          <w:lang w:eastAsia="ru-RU"/>
        </w:rPr>
        <w:t xml:space="preserve"> </w:t>
      </w:r>
      <w:r w:rsidR="000E5BFE" w:rsidRPr="00F55216">
        <w:rPr>
          <w:rFonts w:eastAsia="Times New Roman" w:cs="Times New Roman"/>
          <w:szCs w:val="28"/>
          <w:lang w:eastAsia="ru-RU"/>
        </w:rPr>
        <w:t>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w:t>
      </w:r>
      <w:r w:rsidR="000E5BFE" w:rsidRPr="004A3ADF">
        <w:rPr>
          <w:rFonts w:eastAsia="Times New Roman" w:cs="Times New Roman"/>
          <w:color w:val="000000"/>
          <w:szCs w:val="28"/>
          <w:lang w:eastAsia="ru-RU"/>
        </w:rPr>
        <w:t xml:space="preserve">)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пунктами </w:t>
      </w:r>
      <w:r w:rsidRPr="004A3ADF">
        <w:rPr>
          <w:rFonts w:eastAsia="Times New Roman" w:cs="Times New Roman"/>
          <w:color w:val="000000"/>
          <w:szCs w:val="28"/>
          <w:lang w:eastAsia="ru-RU"/>
        </w:rPr>
        <w:t>4.1- 4.7</w:t>
      </w:r>
      <w:r w:rsidR="000E5BFE" w:rsidRPr="004A3ADF">
        <w:rPr>
          <w:rFonts w:eastAsia="Times New Roman" w:cs="Times New Roman"/>
          <w:color w:val="000000"/>
          <w:szCs w:val="28"/>
          <w:lang w:eastAsia="ru-RU"/>
        </w:rPr>
        <w:t xml:space="preserve"> настоящего Порядка.</w:t>
      </w:r>
      <w:bookmarkStart w:id="59" w:name="l94"/>
      <w:bookmarkStart w:id="60" w:name="l46"/>
      <w:bookmarkEnd w:id="59"/>
      <w:bookmarkEnd w:id="60"/>
    </w:p>
    <w:p w:rsidR="000E5BFE" w:rsidRDefault="004A3ADF" w:rsidP="00F55216">
      <w:pPr>
        <w:pStyle w:val="a4"/>
        <w:ind w:firstLine="851"/>
        <w:jc w:val="both"/>
        <w:rPr>
          <w:rFonts w:eastAsia="Times New Roman" w:cs="Times New Roman"/>
          <w:szCs w:val="28"/>
          <w:lang w:eastAsia="ru-RU"/>
        </w:rPr>
      </w:pPr>
      <w:r w:rsidRPr="00F55216">
        <w:rPr>
          <w:rFonts w:eastAsia="Times New Roman" w:cs="Times New Roman"/>
          <w:szCs w:val="28"/>
          <w:lang w:eastAsia="ru-RU"/>
        </w:rPr>
        <w:t>4.9.</w:t>
      </w:r>
      <w:r w:rsidR="00F55216">
        <w:rPr>
          <w:rFonts w:eastAsia="Times New Roman" w:cs="Times New Roman"/>
          <w:szCs w:val="28"/>
          <w:lang w:eastAsia="ru-RU"/>
        </w:rPr>
        <w:t xml:space="preserve"> </w:t>
      </w:r>
      <w:r w:rsidR="000E5BFE" w:rsidRPr="00F55216">
        <w:rPr>
          <w:rFonts w:eastAsia="Times New Roman" w:cs="Times New Roman"/>
          <w:szCs w:val="28"/>
          <w:lang w:eastAsia="ru-RU"/>
        </w:rPr>
        <w:t>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r w:rsidR="00F55216">
        <w:rPr>
          <w:rFonts w:eastAsia="Times New Roman" w:cs="Times New Roman"/>
          <w:szCs w:val="28"/>
          <w:lang w:eastAsia="ru-RU"/>
        </w:rPr>
        <w:t xml:space="preserve"> </w:t>
      </w:r>
    </w:p>
    <w:p w:rsidR="00F55216" w:rsidRPr="00F55216" w:rsidRDefault="00F55216" w:rsidP="00F55216">
      <w:pPr>
        <w:pStyle w:val="a4"/>
        <w:ind w:firstLine="851"/>
        <w:jc w:val="both"/>
        <w:rPr>
          <w:rFonts w:eastAsia="Times New Roman" w:cs="Times New Roman"/>
          <w:szCs w:val="28"/>
          <w:lang w:eastAsia="ru-RU"/>
        </w:rPr>
      </w:pPr>
    </w:p>
    <w:p w:rsidR="000E5BFE" w:rsidRDefault="004A3ADF" w:rsidP="00F55216">
      <w:pPr>
        <w:pStyle w:val="a4"/>
        <w:ind w:firstLine="709"/>
        <w:jc w:val="both"/>
        <w:rPr>
          <w:rFonts w:eastAsia="Times New Roman" w:cs="Times New Roman"/>
          <w:szCs w:val="28"/>
          <w:lang w:eastAsia="ru-RU"/>
        </w:rPr>
      </w:pPr>
      <w:r w:rsidRPr="00F55216">
        <w:rPr>
          <w:rFonts w:eastAsia="Times New Roman" w:cs="Times New Roman"/>
          <w:szCs w:val="28"/>
          <w:lang w:eastAsia="ru-RU"/>
        </w:rPr>
        <w:t>5. Предоставление информации из реестра</w:t>
      </w:r>
    </w:p>
    <w:p w:rsidR="00F55216" w:rsidRPr="00F55216" w:rsidRDefault="00F55216" w:rsidP="00F55216">
      <w:pPr>
        <w:pStyle w:val="a4"/>
        <w:ind w:firstLine="709"/>
        <w:jc w:val="both"/>
        <w:rPr>
          <w:rFonts w:eastAsia="Times New Roman" w:cs="Times New Roman"/>
          <w:szCs w:val="28"/>
          <w:lang w:eastAsia="ru-RU"/>
        </w:rPr>
      </w:pPr>
    </w:p>
    <w:p w:rsidR="004A3ADF" w:rsidRPr="004203EA" w:rsidRDefault="004203EA" w:rsidP="00F55216">
      <w:pPr>
        <w:pStyle w:val="a4"/>
        <w:ind w:firstLine="851"/>
        <w:jc w:val="both"/>
        <w:rPr>
          <w:rFonts w:eastAsia="Times New Roman" w:cs="Times New Roman"/>
          <w:color w:val="000000"/>
          <w:szCs w:val="28"/>
          <w:lang w:eastAsia="ru-RU"/>
        </w:rPr>
      </w:pPr>
      <w:r w:rsidRPr="00F55216">
        <w:rPr>
          <w:rFonts w:eastAsia="Times New Roman" w:cs="Times New Roman"/>
          <w:szCs w:val="28"/>
          <w:lang w:eastAsia="ru-RU"/>
        </w:rPr>
        <w:t>5.1.</w:t>
      </w:r>
      <w:r w:rsidR="00F55216">
        <w:rPr>
          <w:rFonts w:eastAsia="Times New Roman" w:cs="Times New Roman"/>
          <w:szCs w:val="28"/>
          <w:lang w:eastAsia="ru-RU"/>
        </w:rPr>
        <w:t xml:space="preserve"> </w:t>
      </w:r>
      <w:r w:rsidR="004A3ADF" w:rsidRPr="00F55216">
        <w:rPr>
          <w:rFonts w:eastAsia="Times New Roman" w:cs="Times New Roman"/>
          <w:szCs w:val="28"/>
          <w:lang w:eastAsia="ru-RU"/>
        </w:rPr>
        <w:t xml:space="preserve">Выписка из реестра, уведомление об </w:t>
      </w:r>
      <w:r w:rsidR="004A3ADF" w:rsidRPr="004203EA">
        <w:rPr>
          <w:rFonts w:eastAsia="Times New Roman" w:cs="Times New Roman"/>
          <w:color w:val="000000"/>
          <w:szCs w:val="28"/>
          <w:lang w:eastAsia="ru-RU"/>
        </w:rPr>
        <w:t>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w:t>
      </w:r>
      <w:r>
        <w:rPr>
          <w:rFonts w:eastAsia="Times New Roman" w:cs="Times New Roman"/>
          <w:color w:val="000000"/>
          <w:szCs w:val="28"/>
          <w:lang w:eastAsia="ru-RU"/>
        </w:rPr>
        <w:t>ниципальных услуг (функций)"</w:t>
      </w:r>
      <w:r w:rsidR="004A3ADF" w:rsidRPr="004203EA">
        <w:rPr>
          <w:rFonts w:eastAsia="Times New Roman" w:cs="Times New Roman"/>
          <w:color w:val="000000"/>
          <w:szCs w:val="28"/>
          <w:lang w:eastAsia="ru-RU"/>
        </w:rPr>
        <w:t>,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bookmarkStart w:id="61" w:name="l47"/>
      <w:bookmarkStart w:id="62" w:name="l96"/>
      <w:bookmarkStart w:id="63" w:name="l48"/>
      <w:bookmarkEnd w:id="61"/>
      <w:bookmarkEnd w:id="62"/>
      <w:bookmarkEnd w:id="63"/>
    </w:p>
    <w:p w:rsidR="004A3ADF" w:rsidRPr="004203EA" w:rsidRDefault="0013770A" w:rsidP="00F55216">
      <w:pPr>
        <w:pStyle w:val="a4"/>
        <w:ind w:firstLine="851"/>
        <w:jc w:val="both"/>
        <w:rPr>
          <w:rFonts w:eastAsia="Times New Roman" w:cs="Times New Roman"/>
          <w:color w:val="000000"/>
          <w:szCs w:val="28"/>
          <w:lang w:eastAsia="ru-RU"/>
        </w:rPr>
      </w:pPr>
      <w:bookmarkStart w:id="64" w:name="l49"/>
      <w:bookmarkEnd w:id="64"/>
      <w:r w:rsidRPr="00F55216">
        <w:rPr>
          <w:rFonts w:eastAsia="Times New Roman" w:cs="Times New Roman"/>
          <w:color w:val="000000"/>
          <w:szCs w:val="28"/>
          <w:lang w:eastAsia="ru-RU"/>
        </w:rPr>
        <w:t>5.2.</w:t>
      </w:r>
      <w:r>
        <w:rPr>
          <w:rFonts w:eastAsia="Times New Roman" w:cs="Times New Roman"/>
          <w:color w:val="000000"/>
          <w:szCs w:val="28"/>
          <w:lang w:eastAsia="ru-RU"/>
        </w:rPr>
        <w:t xml:space="preserve"> </w:t>
      </w:r>
      <w:r w:rsidR="004A3ADF" w:rsidRPr="004203EA">
        <w:rPr>
          <w:rFonts w:eastAsia="Times New Roman" w:cs="Times New Roman"/>
          <w:color w:val="000000"/>
          <w:szCs w:val="28"/>
          <w:lang w:eastAsia="ru-RU"/>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bookmarkStart w:id="65" w:name="l50"/>
      <w:bookmarkEnd w:id="65"/>
    </w:p>
    <w:p w:rsidR="0013770A" w:rsidRPr="00F55216" w:rsidRDefault="0013770A" w:rsidP="00F55216">
      <w:pPr>
        <w:pStyle w:val="a4"/>
        <w:ind w:firstLine="851"/>
        <w:jc w:val="both"/>
        <w:rPr>
          <w:rFonts w:ascii="Times New Roman" w:eastAsia="Times New Roman" w:hAnsi="Times New Roman" w:cs="Times New Roman"/>
          <w:color w:val="000000"/>
          <w:sz w:val="24"/>
          <w:szCs w:val="24"/>
          <w:lang w:eastAsia="ru-RU"/>
        </w:rPr>
      </w:pPr>
      <w:bookmarkStart w:id="66" w:name="l98"/>
      <w:bookmarkStart w:id="67" w:name="l51"/>
      <w:bookmarkEnd w:id="66"/>
      <w:bookmarkEnd w:id="67"/>
      <w:r>
        <w:rPr>
          <w:rFonts w:ascii="Times New Roman" w:eastAsia="Times New Roman" w:hAnsi="Times New Roman" w:cs="Times New Roman"/>
          <w:color w:val="808080"/>
          <w:sz w:val="18"/>
          <w:szCs w:val="18"/>
          <w:lang w:eastAsia="ru-RU"/>
        </w:rPr>
        <w:t xml:space="preserve"> </w:t>
      </w:r>
      <w:r w:rsidRPr="0013770A">
        <w:t>5.3</w:t>
      </w:r>
      <w:r w:rsidR="006232CC" w:rsidRPr="0013770A">
        <w:t>. Информация об объектах учёта, содержащаяся в Реестре, предоставляется бесплатно.</w:t>
      </w:r>
    </w:p>
    <w:p w:rsidR="005D6A79" w:rsidRDefault="006232CC" w:rsidP="00F55216">
      <w:pPr>
        <w:pStyle w:val="a4"/>
        <w:ind w:firstLine="851"/>
        <w:jc w:val="both"/>
      </w:pPr>
      <w:r w:rsidRPr="0013770A">
        <w:t>5.</w:t>
      </w:r>
      <w:r w:rsidR="0013770A" w:rsidRPr="0013770A">
        <w:t>4</w:t>
      </w:r>
      <w:r w:rsidRPr="0013770A">
        <w:t xml:space="preserve">. Реестродержатель обязан обеспечить размещение </w:t>
      </w:r>
      <w:r w:rsidR="0013770A" w:rsidRPr="0013770A">
        <w:t xml:space="preserve"> </w:t>
      </w:r>
      <w:r w:rsidRPr="0013770A">
        <w:t xml:space="preserve"> на официальном сайте информацию об объектах, находящихся в муниципальной собственности, включая сведения о наименовании объектов, их местонахождении, характеристиках и целевом назначении объектов, существующих ограничениях их использования и обременения правами третьих лиц, не реже одного раза </w:t>
      </w:r>
      <w:r w:rsidR="0013770A" w:rsidRPr="0013770A">
        <w:t>в год.</w:t>
      </w:r>
      <w:r w:rsidRPr="0013770A">
        <w:t xml:space="preserve"> </w:t>
      </w:r>
      <w:r w:rsidR="0013770A" w:rsidRPr="0013770A">
        <w:t xml:space="preserve"> </w:t>
      </w:r>
    </w:p>
    <w:p w:rsidR="004A4A4E" w:rsidRDefault="004A4A4E" w:rsidP="004A4A4E">
      <w:pPr>
        <w:pStyle w:val="a4"/>
        <w:jc w:val="both"/>
      </w:pPr>
    </w:p>
    <w:p w:rsidR="004A4A4E" w:rsidRPr="0013770A" w:rsidRDefault="004A4A4E" w:rsidP="004A4A4E">
      <w:pPr>
        <w:pStyle w:val="a4"/>
        <w:jc w:val="both"/>
      </w:pPr>
      <w:r>
        <w:t xml:space="preserve">Глава Ключевского района                                                                  Д.А. </w:t>
      </w:r>
      <w:proofErr w:type="spellStart"/>
      <w:r>
        <w:t>Леснов</w:t>
      </w:r>
      <w:proofErr w:type="spellEnd"/>
    </w:p>
    <w:sectPr w:rsidR="004A4A4E" w:rsidRPr="0013770A" w:rsidSect="00174A35">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A2B41"/>
    <w:multiLevelType w:val="hybridMultilevel"/>
    <w:tmpl w:val="0E38B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0612AD"/>
    <w:multiLevelType w:val="hybridMultilevel"/>
    <w:tmpl w:val="C7A8E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4B7192"/>
    <w:multiLevelType w:val="hybridMultilevel"/>
    <w:tmpl w:val="86EEC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B45880"/>
    <w:multiLevelType w:val="hybridMultilevel"/>
    <w:tmpl w:val="89E24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A936CE"/>
    <w:multiLevelType w:val="hybridMultilevel"/>
    <w:tmpl w:val="0F58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96958"/>
    <w:rsid w:val="00020C4D"/>
    <w:rsid w:val="000727E1"/>
    <w:rsid w:val="000816DD"/>
    <w:rsid w:val="000E5BFE"/>
    <w:rsid w:val="0013770A"/>
    <w:rsid w:val="00174A35"/>
    <w:rsid w:val="001940AE"/>
    <w:rsid w:val="002510A0"/>
    <w:rsid w:val="00290155"/>
    <w:rsid w:val="00322E02"/>
    <w:rsid w:val="00335105"/>
    <w:rsid w:val="00355483"/>
    <w:rsid w:val="004203EA"/>
    <w:rsid w:val="00450637"/>
    <w:rsid w:val="004A2343"/>
    <w:rsid w:val="004A3ADF"/>
    <w:rsid w:val="004A4A4E"/>
    <w:rsid w:val="004B2132"/>
    <w:rsid w:val="004B2953"/>
    <w:rsid w:val="004B4C90"/>
    <w:rsid w:val="004F1BBC"/>
    <w:rsid w:val="00591AA5"/>
    <w:rsid w:val="005D3D5D"/>
    <w:rsid w:val="005D6A79"/>
    <w:rsid w:val="0060454C"/>
    <w:rsid w:val="006232CC"/>
    <w:rsid w:val="00653317"/>
    <w:rsid w:val="0066718A"/>
    <w:rsid w:val="00696958"/>
    <w:rsid w:val="006E4723"/>
    <w:rsid w:val="006F4993"/>
    <w:rsid w:val="00741DF4"/>
    <w:rsid w:val="0078272A"/>
    <w:rsid w:val="008441C1"/>
    <w:rsid w:val="008A4FB9"/>
    <w:rsid w:val="0093458F"/>
    <w:rsid w:val="009618C6"/>
    <w:rsid w:val="00966F64"/>
    <w:rsid w:val="0098173E"/>
    <w:rsid w:val="009B72C7"/>
    <w:rsid w:val="00A05C84"/>
    <w:rsid w:val="00A7741D"/>
    <w:rsid w:val="00AA63CF"/>
    <w:rsid w:val="00AF2673"/>
    <w:rsid w:val="00B357D0"/>
    <w:rsid w:val="00B57E07"/>
    <w:rsid w:val="00B76890"/>
    <w:rsid w:val="00BB1219"/>
    <w:rsid w:val="00C61D7D"/>
    <w:rsid w:val="00C83AFB"/>
    <w:rsid w:val="00D40F87"/>
    <w:rsid w:val="00D87E9B"/>
    <w:rsid w:val="00DB06B8"/>
    <w:rsid w:val="00DC0C4F"/>
    <w:rsid w:val="00E11847"/>
    <w:rsid w:val="00E81337"/>
    <w:rsid w:val="00EA1CF8"/>
    <w:rsid w:val="00EF5EAA"/>
    <w:rsid w:val="00F5067B"/>
    <w:rsid w:val="00F55216"/>
    <w:rsid w:val="00F76357"/>
    <w:rsid w:val="00FB3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1863D-6F01-4B9E-A55A-A6F3A778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357"/>
  </w:style>
  <w:style w:type="paragraph" w:styleId="6">
    <w:name w:val="heading 6"/>
    <w:basedOn w:val="a"/>
    <w:next w:val="a"/>
    <w:link w:val="60"/>
    <w:uiPriority w:val="9"/>
    <w:semiHidden/>
    <w:unhideWhenUsed/>
    <w:qFormat/>
    <w:rsid w:val="00F76357"/>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0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B06B8"/>
    <w:pPr>
      <w:spacing w:after="0" w:line="240" w:lineRule="auto"/>
    </w:pPr>
  </w:style>
  <w:style w:type="character" w:customStyle="1" w:styleId="60">
    <w:name w:val="Заголовок 6 Знак"/>
    <w:basedOn w:val="a0"/>
    <w:link w:val="6"/>
    <w:uiPriority w:val="9"/>
    <w:semiHidden/>
    <w:rsid w:val="00F76357"/>
    <w:rPr>
      <w:rFonts w:asciiTheme="majorHAnsi" w:eastAsiaTheme="majorEastAsia" w:hAnsiTheme="majorHAnsi" w:cstheme="majorBidi"/>
      <w:i/>
      <w:iCs/>
      <w:color w:val="1F4D78" w:themeColor="accent1" w:themeShade="7F"/>
      <w:sz w:val="24"/>
      <w:szCs w:val="24"/>
      <w:lang w:eastAsia="ru-RU"/>
    </w:rPr>
  </w:style>
  <w:style w:type="paragraph" w:styleId="a5">
    <w:name w:val="List Paragraph"/>
    <w:basedOn w:val="a"/>
    <w:uiPriority w:val="34"/>
    <w:qFormat/>
    <w:rsid w:val="00F76357"/>
    <w:pPr>
      <w:spacing w:after="0" w:line="240" w:lineRule="auto"/>
      <w:ind w:left="708"/>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229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rmativ.kontur.ru/document?moduleId=1&amp;documentId=222981" TargetMode="External"/><Relationship Id="rId12" Type="http://schemas.openxmlformats.org/officeDocument/2006/relationships/hyperlink" Target="https://normativ.kontur.ru/document?moduleId=1&amp;documentId=2229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ormativ.kontur.ru/document?moduleId=1&amp;documentId=222981" TargetMode="External"/><Relationship Id="rId11" Type="http://schemas.openxmlformats.org/officeDocument/2006/relationships/hyperlink" Target="https://normativ.kontur.ru/document?moduleId=1&amp;documentId=222981" TargetMode="External"/><Relationship Id="rId5" Type="http://schemas.openxmlformats.org/officeDocument/2006/relationships/webSettings" Target="webSettings.xml"/><Relationship Id="rId10" Type="http://schemas.openxmlformats.org/officeDocument/2006/relationships/hyperlink" Target="https://normativ.kontur.ru/document?moduleId=1&amp;documentId=222981" TargetMode="External"/><Relationship Id="rId4" Type="http://schemas.openxmlformats.org/officeDocument/2006/relationships/settings" Target="settings.xml"/><Relationship Id="rId9" Type="http://schemas.openxmlformats.org/officeDocument/2006/relationships/hyperlink" Target="https://normativ.kontur.ru/document?moduleId=1&amp;documentId=2229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9BB4B-3AF0-4819-A287-9EC44E3E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4055</Words>
  <Characters>23116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Business</dc:creator>
  <cp:keywords/>
  <dc:description/>
  <cp:lastModifiedBy>Uprav_delami</cp:lastModifiedBy>
  <cp:revision>22</cp:revision>
  <dcterms:created xsi:type="dcterms:W3CDTF">2025-07-28T06:54:00Z</dcterms:created>
  <dcterms:modified xsi:type="dcterms:W3CDTF">2025-10-29T03:40:00Z</dcterms:modified>
</cp:coreProperties>
</file>