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26" w:rsidRDefault="00D55A26">
      <w:pPr>
        <w:widowControl w:val="0"/>
        <w:ind w:left="4236" w:firstLine="72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55A26" w:rsidRPr="00DF39F6" w:rsidRDefault="00D55A26" w:rsidP="00D55A26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DF39F6"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D55A26" w:rsidRPr="00DF39F6" w:rsidRDefault="00D55A26" w:rsidP="00D55A26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DF39F6">
        <w:rPr>
          <w:rFonts w:ascii="PT Astra Serif" w:hAnsi="PT Astra Serif"/>
          <w:b/>
          <w:sz w:val="28"/>
          <w:szCs w:val="28"/>
        </w:rPr>
        <w:t>муниципального округа Ключевский район Алтайского края</w:t>
      </w:r>
    </w:p>
    <w:p w:rsidR="00D55A26" w:rsidRPr="00DF39F6" w:rsidRDefault="007268AC" w:rsidP="00D55A26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первая </w:t>
      </w:r>
      <w:r w:rsidR="00D55A26" w:rsidRPr="00DF39F6">
        <w:rPr>
          <w:rFonts w:ascii="PT Astra Serif" w:hAnsi="PT Astra Serif"/>
          <w:b/>
          <w:sz w:val="28"/>
          <w:szCs w:val="28"/>
        </w:rPr>
        <w:t>сессия первого созыва</w:t>
      </w:r>
    </w:p>
    <w:p w:rsidR="00D55A26" w:rsidRPr="00DF39F6" w:rsidRDefault="00D55A26" w:rsidP="00D55A26">
      <w:pPr>
        <w:jc w:val="center"/>
        <w:rPr>
          <w:rFonts w:ascii="PT Astra Serif" w:hAnsi="PT Astra Serif"/>
          <w:b/>
          <w:sz w:val="28"/>
          <w:szCs w:val="28"/>
        </w:rPr>
      </w:pPr>
    </w:p>
    <w:p w:rsidR="00D55A26" w:rsidRPr="00456AE2" w:rsidRDefault="00D55A26" w:rsidP="00D55A26">
      <w:pPr>
        <w:pStyle w:val="6"/>
        <w:jc w:val="center"/>
        <w:rPr>
          <w:rFonts w:ascii="PT Astra Serif" w:hAnsi="PT Astra Serif"/>
          <w:sz w:val="36"/>
        </w:rPr>
      </w:pPr>
      <w:r w:rsidRPr="00456AE2">
        <w:rPr>
          <w:rFonts w:ascii="PT Astra Serif" w:hAnsi="PT Astra Serif"/>
          <w:sz w:val="36"/>
        </w:rPr>
        <w:t>Р Е Ш Е Н И Е</w:t>
      </w:r>
    </w:p>
    <w:p w:rsidR="00D55A26" w:rsidRPr="00456AE2" w:rsidRDefault="00EB484B" w:rsidP="00EB484B">
      <w:pPr>
        <w:widowControl w:val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t>2</w:t>
      </w:r>
      <w:r w:rsidR="007268AC" w:rsidRPr="00EB484B">
        <w:rPr>
          <w:rFonts w:ascii="PT Astra Serif" w:hAnsi="PT Astra Serif"/>
          <w:sz w:val="28"/>
          <w:szCs w:val="28"/>
        </w:rPr>
        <w:t>3.09.</w:t>
      </w:r>
      <w:r w:rsidR="00D55A26" w:rsidRPr="00EB484B">
        <w:rPr>
          <w:rFonts w:ascii="PT Astra Serif" w:hAnsi="PT Astra Serif"/>
          <w:sz w:val="28"/>
          <w:szCs w:val="28"/>
        </w:rPr>
        <w:t xml:space="preserve">2025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№ 16</w:t>
      </w:r>
      <w:r w:rsidR="00D55A26" w:rsidRPr="00EB484B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</w:t>
      </w:r>
      <w:r w:rsidR="00D55A26">
        <w:rPr>
          <w:rFonts w:ascii="PT Astra Serif" w:hAnsi="PT Astra Serif"/>
        </w:rPr>
        <w:t>с</w:t>
      </w:r>
      <w:r w:rsidR="00D55A26" w:rsidRPr="00456AE2">
        <w:rPr>
          <w:rFonts w:ascii="PT Astra Serif" w:hAnsi="PT Astra Serif"/>
        </w:rPr>
        <w:t xml:space="preserve">. </w:t>
      </w:r>
      <w:r w:rsidR="00D55A26">
        <w:rPr>
          <w:rFonts w:ascii="PT Astra Serif" w:hAnsi="PT Astra Serif"/>
        </w:rPr>
        <w:t>Ключи</w:t>
      </w:r>
    </w:p>
    <w:p w:rsidR="00D55A26" w:rsidRDefault="00D55A26" w:rsidP="00D55A26">
      <w:pPr>
        <w:widowControl w:val="0"/>
        <w:rPr>
          <w:rFonts w:ascii="PT Astra Serif" w:hAnsi="PT Astra Serif"/>
          <w:sz w:val="26"/>
          <w:szCs w:val="26"/>
        </w:rPr>
      </w:pPr>
    </w:p>
    <w:p w:rsidR="00D55A26" w:rsidRPr="00456AE2" w:rsidRDefault="00D55A26" w:rsidP="00D55A26">
      <w:pPr>
        <w:widowControl w:val="0"/>
        <w:jc w:val="both"/>
        <w:rPr>
          <w:rFonts w:ascii="PT Astra Serif" w:hAnsi="PT Astra Serif"/>
          <w:sz w:val="26"/>
          <w:szCs w:val="26"/>
        </w:rPr>
      </w:pPr>
    </w:p>
    <w:p w:rsidR="00D55A26" w:rsidRDefault="00D55A26" w:rsidP="00D55A26">
      <w:pPr>
        <w:pStyle w:val="afd"/>
        <w:ind w:left="3469"/>
        <w:rPr>
          <w:rFonts w:ascii="PT Astra Serif" w:hAnsi="PT Astra Serif"/>
        </w:rPr>
      </w:pPr>
    </w:p>
    <w:p w:rsidR="00D55A26" w:rsidRPr="00097433" w:rsidRDefault="00D55A26" w:rsidP="007268AC">
      <w:pPr>
        <w:pStyle w:val="afd"/>
        <w:ind w:firstLine="851"/>
        <w:jc w:val="center"/>
        <w:rPr>
          <w:rFonts w:ascii="PT Astra Serif" w:hAnsi="PT Astra Serif"/>
        </w:rPr>
      </w:pPr>
      <w:r w:rsidRPr="00097433">
        <w:rPr>
          <w:rFonts w:ascii="PT Astra Serif" w:hAnsi="PT Astra Serif"/>
        </w:rPr>
        <w:t>Об утверждении Порядка проведения конкурса по отбору кандидатур на должность главы муниципал</w:t>
      </w:r>
      <w:r w:rsidR="007268AC">
        <w:rPr>
          <w:rFonts w:ascii="PT Astra Serif" w:hAnsi="PT Astra Serif"/>
        </w:rPr>
        <w:t>ьного образования муниципальный</w:t>
      </w:r>
      <w:r w:rsidRPr="00097433">
        <w:rPr>
          <w:rFonts w:ascii="PT Astra Serif" w:hAnsi="PT Astra Serif"/>
        </w:rPr>
        <w:t xml:space="preserve"> округ Ключевский район Алтайского</w:t>
      </w:r>
      <w:r w:rsidR="007268AC">
        <w:rPr>
          <w:rFonts w:ascii="PT Astra Serif" w:hAnsi="PT Astra Serif"/>
        </w:rPr>
        <w:t xml:space="preserve"> края.</w:t>
      </w:r>
    </w:p>
    <w:p w:rsidR="00D55A26" w:rsidRPr="006C5834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</w:p>
    <w:p w:rsidR="00D55A26" w:rsidRPr="006C5834" w:rsidRDefault="00D55A26" w:rsidP="00D55A2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</w:t>
      </w:r>
      <w:r w:rsidRPr="006C5834">
        <w:rPr>
          <w:rFonts w:ascii="PT Astra Serif" w:hAnsi="PT Astra Serif"/>
          <w:sz w:val="28"/>
          <w:szCs w:val="28"/>
        </w:rPr>
        <w:t xml:space="preserve"> 2</w:t>
      </w:r>
      <w:r>
        <w:rPr>
          <w:rFonts w:ascii="PT Astra Serif" w:hAnsi="PT Astra Serif"/>
          <w:sz w:val="28"/>
          <w:szCs w:val="28"/>
        </w:rPr>
        <w:t>5</w:t>
      </w:r>
      <w:r w:rsidRPr="006C5834">
        <w:rPr>
          <w:rFonts w:ascii="PT Astra Serif" w:hAnsi="PT Astra Serif"/>
          <w:sz w:val="28"/>
          <w:szCs w:val="28"/>
        </w:rPr>
        <w:t xml:space="preserve"> Устава муниципального образования муниципальный район Ключевский район Алтайского края, Собрание депутатов муниципального округа Ключевский район Алтайского края РЕШИЛО:</w:t>
      </w:r>
    </w:p>
    <w:p w:rsidR="00D55A26" w:rsidRPr="006C5834" w:rsidRDefault="00D55A26" w:rsidP="00D55A2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55A26" w:rsidRDefault="00D55A26" w:rsidP="00D55A26">
      <w:pPr>
        <w:pStyle w:val="afd"/>
        <w:ind w:firstLine="851"/>
        <w:jc w:val="both"/>
        <w:rPr>
          <w:rFonts w:ascii="PT Astra Serif" w:hAnsi="PT Astra Serif"/>
        </w:rPr>
      </w:pPr>
      <w:r w:rsidRPr="00A128D5">
        <w:rPr>
          <w:rFonts w:ascii="PT Astra Serif" w:hAnsi="PT Astra Serif"/>
        </w:rPr>
        <w:t xml:space="preserve">1. Утвердить </w:t>
      </w:r>
      <w:r>
        <w:rPr>
          <w:rFonts w:ascii="PT Astra Serif" w:hAnsi="PT Astra Serif"/>
          <w:bCs/>
          <w:spacing w:val="-1"/>
        </w:rPr>
        <w:t>Порядок</w:t>
      </w:r>
      <w:r w:rsidRPr="00A128D5">
        <w:rPr>
          <w:rFonts w:ascii="PT Astra Serif" w:hAnsi="PT Astra Serif"/>
          <w:bCs/>
          <w:spacing w:val="-1"/>
        </w:rPr>
        <w:t xml:space="preserve"> </w:t>
      </w:r>
      <w:r w:rsidRPr="00097433">
        <w:rPr>
          <w:rFonts w:ascii="PT Astra Serif" w:hAnsi="PT Astra Serif"/>
        </w:rPr>
        <w:t>проведения конкурса по отбору кандидатур на должность главы муниципал</w:t>
      </w:r>
      <w:r w:rsidR="007268AC">
        <w:rPr>
          <w:rFonts w:ascii="PT Astra Serif" w:hAnsi="PT Astra Serif"/>
        </w:rPr>
        <w:t>ьного образования муниципальный</w:t>
      </w:r>
      <w:r w:rsidRPr="00097433">
        <w:rPr>
          <w:rFonts w:ascii="PT Astra Serif" w:hAnsi="PT Astra Serif"/>
        </w:rPr>
        <w:t xml:space="preserve"> округ Ключевский район Алтайского </w:t>
      </w:r>
      <w:r>
        <w:rPr>
          <w:rFonts w:ascii="PT Astra Serif" w:hAnsi="PT Astra Serif"/>
        </w:rPr>
        <w:t>кр</w:t>
      </w:r>
      <w:r>
        <w:rPr>
          <w:rFonts w:ascii="PT Astra Serif" w:hAnsi="PT Astra Serif"/>
          <w:bCs/>
          <w:spacing w:val="-1"/>
        </w:rPr>
        <w:t>ая</w:t>
      </w:r>
      <w:r>
        <w:rPr>
          <w:rFonts w:ascii="PT Astra Serif" w:hAnsi="PT Astra Serif"/>
        </w:rPr>
        <w:t xml:space="preserve"> (приложение 1)</w:t>
      </w:r>
      <w:r w:rsidRPr="00A128D5">
        <w:rPr>
          <w:rFonts w:ascii="PT Astra Serif" w:hAnsi="PT Astra Serif"/>
        </w:rPr>
        <w:t>.</w:t>
      </w:r>
    </w:p>
    <w:p w:rsidR="00D55A26" w:rsidRPr="00A128D5" w:rsidRDefault="00D55A26" w:rsidP="00D55A26">
      <w:pPr>
        <w:pStyle w:val="afd"/>
        <w:ind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 Признать утратившим силу решение Ключевского районного Собрания депутатов Алтайского края от 08 апреля 2022 года № 371 </w:t>
      </w:r>
      <w:r>
        <w:rPr>
          <w:rFonts w:ascii="PT Astra Serif" w:hAnsi="PT Astra Serif"/>
        </w:rPr>
        <w:br/>
        <w:t>«Об утверждении Порядка проведения конкурса по отбору кандидатур на должность главы муниципального образования Ключевский район Алтайского края»</w:t>
      </w:r>
      <w:r w:rsidR="007268AC">
        <w:rPr>
          <w:rFonts w:ascii="PT Astra Serif" w:hAnsi="PT Astra Serif"/>
        </w:rPr>
        <w:t>.</w:t>
      </w:r>
    </w:p>
    <w:p w:rsidR="00D55A26" w:rsidRDefault="00D55A26" w:rsidP="00D55A26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93607C">
        <w:rPr>
          <w:rFonts w:ascii="PT Astra Serif" w:hAnsi="PT Astra Serif"/>
          <w:sz w:val="28"/>
          <w:szCs w:val="28"/>
        </w:rPr>
        <w:t xml:space="preserve">. Направить </w:t>
      </w:r>
      <w:r>
        <w:rPr>
          <w:rFonts w:ascii="PT Astra Serif" w:hAnsi="PT Astra Serif"/>
          <w:sz w:val="28"/>
          <w:szCs w:val="28"/>
        </w:rPr>
        <w:t>Порядок</w:t>
      </w:r>
      <w:r w:rsidRPr="0093607C">
        <w:rPr>
          <w:rFonts w:ascii="PT Astra Serif" w:hAnsi="PT Astra Serif"/>
          <w:sz w:val="28"/>
          <w:szCs w:val="28"/>
        </w:rPr>
        <w:t xml:space="preserve"> на подписание и опубликование в установленном порядке главе </w:t>
      </w:r>
      <w:r w:rsidR="007268AC">
        <w:rPr>
          <w:rFonts w:ascii="PT Astra Serif" w:hAnsi="PT Astra Serif"/>
          <w:sz w:val="28"/>
          <w:szCs w:val="28"/>
        </w:rPr>
        <w:t xml:space="preserve">Ключевского района Алтайского края Д.А. </w:t>
      </w:r>
      <w:proofErr w:type="spellStart"/>
      <w:r w:rsidR="007268AC">
        <w:rPr>
          <w:rFonts w:ascii="PT Astra Serif" w:hAnsi="PT Astra Serif"/>
          <w:sz w:val="28"/>
          <w:szCs w:val="28"/>
        </w:rPr>
        <w:t>Леснову</w:t>
      </w:r>
      <w:proofErr w:type="spellEnd"/>
      <w:r w:rsidRPr="0093607C">
        <w:rPr>
          <w:rFonts w:ascii="PT Astra Serif" w:hAnsi="PT Astra Serif"/>
          <w:sz w:val="28"/>
          <w:szCs w:val="28"/>
        </w:rPr>
        <w:t>.</w:t>
      </w:r>
    </w:p>
    <w:p w:rsidR="00D55A26" w:rsidRPr="006C5834" w:rsidRDefault="00D55A26" w:rsidP="00D55A26">
      <w:pPr>
        <w:pStyle w:val="formattext"/>
        <w:spacing w:before="0" w:beforeAutospacing="0" w:after="0" w:afterAutospacing="0"/>
        <w:ind w:firstLine="851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6C5834">
        <w:rPr>
          <w:rFonts w:ascii="PT Astra Serif" w:hAnsi="PT Astra Serif"/>
          <w:sz w:val="28"/>
          <w:szCs w:val="28"/>
        </w:rPr>
        <w:t xml:space="preserve">. Опубликовать настоящее решение в </w:t>
      </w:r>
      <w:r w:rsidR="007268AC">
        <w:rPr>
          <w:rFonts w:ascii="PT Astra Serif" w:hAnsi="PT Astra Serif"/>
          <w:sz w:val="28"/>
          <w:szCs w:val="28"/>
        </w:rPr>
        <w:t>газете Степной маяк.</w:t>
      </w:r>
    </w:p>
    <w:p w:rsidR="00D55A26" w:rsidRPr="006C5834" w:rsidRDefault="00D55A26" w:rsidP="00D55A26">
      <w:pPr>
        <w:pStyle w:val="formattext"/>
        <w:spacing w:before="0" w:beforeAutospacing="0" w:after="0" w:afterAutospacing="0"/>
        <w:ind w:firstLine="851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93607C">
        <w:rPr>
          <w:rFonts w:ascii="PT Astra Serif" w:hAnsi="PT Astra Serif"/>
          <w:sz w:val="28"/>
          <w:szCs w:val="28"/>
        </w:rPr>
        <w:t xml:space="preserve">. Контроль за исполнением решения возложить на постоянную комиссию </w:t>
      </w:r>
      <w:r w:rsidR="00EB484B">
        <w:rPr>
          <w:rFonts w:ascii="PT Astra Serif" w:hAnsi="PT Astra Serif"/>
          <w:sz w:val="28"/>
          <w:szCs w:val="28"/>
        </w:rPr>
        <w:t>по социальным и кадровым вопросам (Е.В. Петрова).</w:t>
      </w:r>
    </w:p>
    <w:p w:rsidR="00D55A26" w:rsidRDefault="00D55A26" w:rsidP="00D55A26"/>
    <w:p w:rsidR="00D55A26" w:rsidRDefault="00D55A26" w:rsidP="00D55A26"/>
    <w:p w:rsidR="00D55A26" w:rsidRPr="00243E1B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  <w:r w:rsidRPr="00243E1B">
        <w:rPr>
          <w:rFonts w:ascii="PT Astra Serif" w:hAnsi="PT Astra Serif"/>
          <w:sz w:val="28"/>
          <w:szCs w:val="28"/>
        </w:rPr>
        <w:t xml:space="preserve">Председатель Собрания депутатов </w:t>
      </w:r>
    </w:p>
    <w:p w:rsidR="00D55A26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  <w:r w:rsidRPr="00243E1B">
        <w:rPr>
          <w:rFonts w:ascii="PT Astra Serif" w:hAnsi="PT Astra Serif"/>
          <w:sz w:val="28"/>
          <w:szCs w:val="28"/>
        </w:rPr>
        <w:t xml:space="preserve">муниципального округа        </w:t>
      </w:r>
      <w:r w:rsidR="007268AC">
        <w:rPr>
          <w:rFonts w:ascii="PT Astra Serif" w:hAnsi="PT Astra Serif"/>
          <w:sz w:val="28"/>
          <w:szCs w:val="28"/>
        </w:rPr>
        <w:t xml:space="preserve">                                                             Н.И. </w:t>
      </w:r>
      <w:proofErr w:type="spellStart"/>
      <w:r w:rsidR="007268AC">
        <w:rPr>
          <w:rFonts w:ascii="PT Astra Serif" w:hAnsi="PT Astra Serif"/>
          <w:sz w:val="28"/>
          <w:szCs w:val="28"/>
        </w:rPr>
        <w:t>Заикин</w:t>
      </w:r>
      <w:proofErr w:type="spellEnd"/>
      <w:r w:rsidRPr="00243E1B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</w:p>
    <w:p w:rsidR="00D55A26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</w:p>
    <w:p w:rsidR="00D55A26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</w:p>
    <w:p w:rsidR="00D55A26" w:rsidRDefault="00D55A26" w:rsidP="00D55A26">
      <w:pPr>
        <w:widowControl w:val="0"/>
        <w:rPr>
          <w:rFonts w:ascii="PT Astra Serif" w:hAnsi="PT Astra Serif"/>
          <w:sz w:val="28"/>
          <w:szCs w:val="28"/>
        </w:rPr>
      </w:pPr>
    </w:p>
    <w:p w:rsidR="00D55A26" w:rsidRDefault="00D55A26" w:rsidP="00D55A26">
      <w:pPr>
        <w:widowControl w:val="0"/>
        <w:ind w:left="-284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55A26" w:rsidRDefault="00D55A26" w:rsidP="00D55A26">
      <w:pPr>
        <w:widowControl w:val="0"/>
        <w:ind w:left="-284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EB484B" w:rsidRDefault="00EB484B">
      <w:pPr>
        <w:widowControl w:val="0"/>
        <w:spacing w:line="240" w:lineRule="exact"/>
        <w:ind w:left="4944" w:firstLine="72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EB484B" w:rsidRDefault="00EB484B">
      <w:pPr>
        <w:widowControl w:val="0"/>
        <w:spacing w:line="240" w:lineRule="exact"/>
        <w:ind w:left="4944" w:firstLine="72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A2B8F">
      <w:pPr>
        <w:widowControl w:val="0"/>
        <w:spacing w:line="240" w:lineRule="exact"/>
        <w:ind w:left="4944" w:firstLine="72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</w:p>
    <w:p w:rsidR="00021CB5" w:rsidRPr="00457FF3" w:rsidRDefault="000A2B8F" w:rsidP="0094456F">
      <w:pPr>
        <w:widowControl w:val="0"/>
        <w:spacing w:line="240" w:lineRule="exact"/>
        <w:ind w:left="4944" w:firstLine="1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к решению </w:t>
      </w:r>
      <w:r w:rsidR="00861597" w:rsidRPr="00457FF3">
        <w:rPr>
          <w:rFonts w:ascii="PT Astra Serif" w:eastAsia="Calibri" w:hAnsi="PT Astra Serif"/>
          <w:sz w:val="28"/>
          <w:szCs w:val="28"/>
          <w:lang w:eastAsia="en-US"/>
        </w:rPr>
        <w:t>Собрания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депутатов </w:t>
      </w:r>
      <w:r w:rsidR="0094456F" w:rsidRPr="00457FF3">
        <w:rPr>
          <w:rFonts w:ascii="PT Astra Serif" w:eastAsia="Calibri" w:hAnsi="PT Astra Serif"/>
          <w:sz w:val="28"/>
          <w:szCs w:val="28"/>
          <w:lang w:eastAsia="en-US"/>
        </w:rPr>
        <w:t>муниципального округа Ключевский район Алтайского края</w:t>
      </w:r>
    </w:p>
    <w:p w:rsidR="00021CB5" w:rsidRPr="00457FF3" w:rsidRDefault="00EB484B">
      <w:pPr>
        <w:widowControl w:val="0"/>
        <w:spacing w:line="240" w:lineRule="exact"/>
        <w:ind w:left="4944" w:firstLine="72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от 23.09.2025 </w:t>
      </w:r>
      <w:r w:rsidR="000A2B8F" w:rsidRPr="00457FF3">
        <w:rPr>
          <w:rFonts w:ascii="PT Astra Serif" w:eastAsia="Calibri" w:hAnsi="PT Astra Serif"/>
          <w:sz w:val="28"/>
          <w:szCs w:val="28"/>
          <w:lang w:eastAsia="en-US"/>
        </w:rPr>
        <w:t>№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16</w:t>
      </w:r>
      <w:r w:rsidR="000A2B8F"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___ </w:t>
      </w:r>
    </w:p>
    <w:p w:rsidR="00021CB5" w:rsidRPr="00457FF3" w:rsidRDefault="00021CB5">
      <w:pPr>
        <w:widowControl w:val="0"/>
        <w:tabs>
          <w:tab w:val="left" w:pos="8130"/>
        </w:tabs>
        <w:rPr>
          <w:rFonts w:ascii="PT Astra Serif" w:hAnsi="PT Astra Serif"/>
          <w:sz w:val="28"/>
          <w:szCs w:val="28"/>
        </w:rPr>
      </w:pPr>
    </w:p>
    <w:p w:rsidR="00021CB5" w:rsidRPr="00457FF3" w:rsidRDefault="00021CB5">
      <w:pPr>
        <w:widowControl w:val="0"/>
        <w:tabs>
          <w:tab w:val="left" w:pos="8130"/>
        </w:tabs>
        <w:rPr>
          <w:rFonts w:ascii="PT Astra Serif" w:hAnsi="PT Astra Serif"/>
          <w:sz w:val="28"/>
          <w:szCs w:val="28"/>
        </w:rPr>
      </w:pPr>
    </w:p>
    <w:p w:rsidR="00021CB5" w:rsidRPr="00457FF3" w:rsidRDefault="000A2B8F">
      <w:pPr>
        <w:widowControl w:val="0"/>
        <w:spacing w:line="240" w:lineRule="exact"/>
        <w:jc w:val="center"/>
        <w:rPr>
          <w:rFonts w:ascii="PT Astra Serif" w:hAnsi="PT Astra Serif"/>
          <w:b/>
          <w:caps/>
          <w:spacing w:val="40"/>
          <w:sz w:val="28"/>
          <w:szCs w:val="28"/>
        </w:rPr>
      </w:pPr>
      <w:r w:rsidRPr="00457FF3">
        <w:rPr>
          <w:rFonts w:ascii="PT Astra Serif" w:hAnsi="PT Astra Serif"/>
          <w:b/>
          <w:caps/>
          <w:spacing w:val="40"/>
          <w:sz w:val="28"/>
          <w:szCs w:val="28"/>
        </w:rPr>
        <w:t>ПоРЯДОК</w:t>
      </w:r>
    </w:p>
    <w:p w:rsidR="00021CB5" w:rsidRPr="00457FF3" w:rsidRDefault="000A2B8F">
      <w:pPr>
        <w:widowControl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проведения конкурса по отбору кандидатур на должность гла</w:t>
      </w:r>
      <w:r w:rsidR="007268AC">
        <w:rPr>
          <w:rFonts w:ascii="PT Astra Serif" w:hAnsi="PT Astra Serif"/>
          <w:b/>
          <w:sz w:val="28"/>
          <w:szCs w:val="28"/>
        </w:rPr>
        <w:t>вы муниципального образования муниципальный</w:t>
      </w:r>
      <w:r w:rsidR="005839CF" w:rsidRPr="00457FF3">
        <w:rPr>
          <w:rFonts w:ascii="PT Astra Serif" w:hAnsi="PT Astra Serif"/>
          <w:b/>
          <w:sz w:val="28"/>
          <w:szCs w:val="28"/>
        </w:rPr>
        <w:t xml:space="preserve"> округ Ключевский район </w:t>
      </w:r>
      <w:r w:rsidRPr="00457FF3">
        <w:rPr>
          <w:rFonts w:ascii="PT Astra Serif" w:hAnsi="PT Astra Serif"/>
          <w:b/>
          <w:sz w:val="28"/>
          <w:szCs w:val="28"/>
        </w:rPr>
        <w:t xml:space="preserve">Алтайского края </w:t>
      </w:r>
    </w:p>
    <w:p w:rsidR="00021CB5" w:rsidRPr="00457FF3" w:rsidRDefault="00021CB5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:rsidR="00021CB5" w:rsidRPr="00457FF3" w:rsidRDefault="000A2B8F">
      <w:pPr>
        <w:widowControl w:val="0"/>
        <w:numPr>
          <w:ilvl w:val="0"/>
          <w:numId w:val="4"/>
        </w:num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Общие положения</w:t>
      </w:r>
    </w:p>
    <w:p w:rsidR="00021CB5" w:rsidRPr="004716F6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1.1. Порядок проведения конкурса по отбору кандидатур на должность г</w:t>
      </w:r>
      <w:r w:rsidR="005839CF" w:rsidRPr="00457FF3">
        <w:rPr>
          <w:rFonts w:ascii="PT Astra Serif" w:eastAsia="Calibri" w:hAnsi="PT Astra Serif"/>
          <w:sz w:val="28"/>
          <w:szCs w:val="28"/>
        </w:rPr>
        <w:t>лавы муниципального образования</w:t>
      </w:r>
      <w:r w:rsidRPr="00457FF3">
        <w:rPr>
          <w:rFonts w:ascii="PT Astra Serif" w:hAnsi="PT Astra Serif"/>
          <w:sz w:val="28"/>
          <w:szCs w:val="28"/>
        </w:rPr>
        <w:t xml:space="preserve"> </w:t>
      </w:r>
      <w:r w:rsidR="007268AC">
        <w:rPr>
          <w:rFonts w:ascii="PT Astra Serif" w:hAnsi="PT Astra Serif"/>
          <w:sz w:val="28"/>
          <w:szCs w:val="28"/>
        </w:rPr>
        <w:t>муниципальный</w:t>
      </w:r>
      <w:r w:rsidR="00A22948" w:rsidRPr="00457FF3">
        <w:rPr>
          <w:rFonts w:ascii="PT Astra Serif" w:hAnsi="PT Astra Serif"/>
          <w:sz w:val="28"/>
          <w:szCs w:val="28"/>
        </w:rPr>
        <w:t xml:space="preserve"> округ Ключевский</w:t>
      </w:r>
      <w:r w:rsidR="00A22948" w:rsidRPr="00457FF3"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</w:rPr>
        <w:t>район Алтайского края (далее - Порядок) разработан в соответствии с Федеральным законом от 20.03.2025 № 33</w:t>
      </w:r>
      <w:r w:rsidR="00B3774E" w:rsidRPr="00457FF3">
        <w:rPr>
          <w:rFonts w:ascii="PT Astra Serif" w:eastAsia="Calibri" w:hAnsi="PT Astra Serif"/>
          <w:sz w:val="28"/>
          <w:szCs w:val="28"/>
        </w:rPr>
        <w:t> </w:t>
      </w:r>
      <w:r w:rsidRPr="00457FF3">
        <w:rPr>
          <w:rFonts w:ascii="PT Astra Serif" w:eastAsia="Calibri" w:hAnsi="PT Astra Serif"/>
          <w:sz w:val="28"/>
          <w:szCs w:val="28"/>
        </w:rPr>
        <w:t>-</w:t>
      </w:r>
      <w:r w:rsidR="00B3774E" w:rsidRPr="00457FF3">
        <w:rPr>
          <w:rFonts w:ascii="PT Astra Serif" w:eastAsia="Calibri" w:hAnsi="PT Astra Serif"/>
          <w:sz w:val="28"/>
          <w:szCs w:val="28"/>
        </w:rPr>
        <w:t> </w:t>
      </w:r>
      <w:r w:rsidRPr="00457FF3">
        <w:rPr>
          <w:rFonts w:ascii="PT Astra Serif" w:eastAsia="Calibri" w:hAnsi="PT Astra Serif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 w:rsidRPr="00457FF3">
        <w:rPr>
          <w:rFonts w:ascii="PT Astra Serif" w:hAnsi="PT Astra Serif"/>
          <w:sz w:val="28"/>
          <w:szCs w:val="28"/>
        </w:rPr>
        <w:t>законом Алтайского края от 27.11.2014 № 92</w:t>
      </w:r>
      <w:r w:rsidR="00B3774E" w:rsidRPr="00457FF3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-</w:t>
      </w:r>
      <w:r w:rsidR="00B3774E" w:rsidRPr="00457FF3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ЗС «О порядке избрания глав муниципальных образований Алтайского края», иными нормативными правовыми актами Российской Федерации и Алтайского края,</w:t>
      </w:r>
      <w:r w:rsidR="00B3774E" w:rsidRPr="00457FF3">
        <w:rPr>
          <w:rFonts w:ascii="PT Astra Serif" w:hAnsi="PT Astra Serif"/>
          <w:sz w:val="28"/>
          <w:szCs w:val="28"/>
        </w:rPr>
        <w:t xml:space="preserve"> Уставом </w:t>
      </w:r>
      <w:r w:rsidR="00257586" w:rsidRPr="00457FF3">
        <w:rPr>
          <w:rFonts w:ascii="PT Astra Serif" w:eastAsia="Calibri" w:hAnsi="PT Astra Serif"/>
          <w:sz w:val="28"/>
          <w:szCs w:val="28"/>
        </w:rPr>
        <w:t xml:space="preserve"> муниципального образования муниципального района Ключевский район </w:t>
      </w:r>
      <w:r w:rsidRPr="00457FF3">
        <w:rPr>
          <w:rFonts w:ascii="PT Astra Serif" w:eastAsia="Calibri" w:hAnsi="PT Astra Serif"/>
          <w:sz w:val="28"/>
          <w:szCs w:val="28"/>
        </w:rPr>
        <w:t xml:space="preserve">Алтайского </w:t>
      </w:r>
      <w:r w:rsidRPr="004716F6">
        <w:rPr>
          <w:rFonts w:ascii="PT Astra Serif" w:eastAsia="Calibri" w:hAnsi="PT Astra Serif"/>
          <w:color w:val="000000" w:themeColor="text1"/>
          <w:sz w:val="28"/>
          <w:szCs w:val="28"/>
        </w:rPr>
        <w:t>края</w:t>
      </w:r>
      <w:r w:rsidR="00B43803" w:rsidRPr="004716F6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(далее – «Устав муниципального образования»)</w:t>
      </w:r>
      <w:r w:rsidRPr="004716F6">
        <w:rPr>
          <w:rFonts w:ascii="PT Astra Serif" w:eastAsia="Calibri" w:hAnsi="PT Astra Serif"/>
          <w:color w:val="000000" w:themeColor="text1"/>
          <w:sz w:val="28"/>
          <w:szCs w:val="28"/>
        </w:rPr>
        <w:t>.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1.2. Порядок регулирует процедуру и</w:t>
      </w:r>
      <w:r w:rsidR="00C44F73" w:rsidRPr="00457FF3">
        <w:rPr>
          <w:rFonts w:ascii="PT Astra Serif" w:eastAsia="Calibri" w:hAnsi="PT Astra Serif"/>
          <w:sz w:val="28"/>
          <w:szCs w:val="28"/>
        </w:rPr>
        <w:t xml:space="preserve"> условия проведения конкурса по </w:t>
      </w:r>
      <w:r w:rsidRPr="00457FF3">
        <w:rPr>
          <w:rFonts w:ascii="PT Astra Serif" w:eastAsia="Calibri" w:hAnsi="PT Astra Serif"/>
          <w:sz w:val="28"/>
          <w:szCs w:val="28"/>
        </w:rPr>
        <w:t xml:space="preserve">отбору кандидатур на должность главы муниципального образования </w:t>
      </w:r>
      <w:r w:rsidR="00F243B5" w:rsidRPr="00457FF3">
        <w:rPr>
          <w:rFonts w:ascii="PT Astra Serif" w:hAnsi="PT Astra Serif"/>
          <w:sz w:val="28"/>
          <w:szCs w:val="28"/>
        </w:rPr>
        <w:t xml:space="preserve">муниципального округа Ключевский район </w:t>
      </w:r>
      <w:r w:rsidRPr="00457FF3">
        <w:rPr>
          <w:rFonts w:ascii="PT Astra Serif" w:eastAsia="Calibri" w:hAnsi="PT Astra Serif"/>
          <w:sz w:val="28"/>
          <w:szCs w:val="28"/>
        </w:rPr>
        <w:t xml:space="preserve">Алтайского края (далее </w:t>
      </w:r>
      <w:r w:rsidR="00F243B5" w:rsidRPr="00457FF3">
        <w:rPr>
          <w:rFonts w:ascii="PT Astra Serif" w:eastAsia="Calibri" w:hAnsi="PT Astra Serif"/>
          <w:sz w:val="28"/>
          <w:szCs w:val="28"/>
        </w:rPr>
        <w:t>–</w:t>
      </w:r>
      <w:r w:rsidRPr="00457FF3">
        <w:rPr>
          <w:rFonts w:ascii="PT Astra Serif" w:eastAsia="Calibri" w:hAnsi="PT Astra Serif"/>
          <w:sz w:val="28"/>
          <w:szCs w:val="28"/>
        </w:rPr>
        <w:t xml:space="preserve"> </w:t>
      </w:r>
      <w:r w:rsidR="00F243B5" w:rsidRPr="00457FF3">
        <w:rPr>
          <w:rFonts w:ascii="PT Astra Serif" w:eastAsia="Calibri" w:hAnsi="PT Astra Serif"/>
          <w:sz w:val="28"/>
          <w:szCs w:val="28"/>
        </w:rPr>
        <w:t>«</w:t>
      </w:r>
      <w:r w:rsidRPr="00457FF3">
        <w:rPr>
          <w:rFonts w:ascii="PT Astra Serif" w:eastAsia="Calibri" w:hAnsi="PT Astra Serif"/>
          <w:sz w:val="28"/>
          <w:szCs w:val="28"/>
        </w:rPr>
        <w:t>конкурс</w:t>
      </w:r>
      <w:r w:rsidR="00F243B5" w:rsidRPr="00457FF3">
        <w:rPr>
          <w:rFonts w:ascii="PT Astra Serif" w:eastAsia="Calibri" w:hAnsi="PT Astra Serif"/>
          <w:sz w:val="28"/>
          <w:szCs w:val="28"/>
        </w:rPr>
        <w:t>»</w:t>
      </w:r>
      <w:r w:rsidRPr="00457FF3">
        <w:rPr>
          <w:rFonts w:ascii="PT Astra Serif" w:eastAsia="Calibri" w:hAnsi="PT Astra Serif"/>
          <w:sz w:val="28"/>
          <w:szCs w:val="28"/>
        </w:rPr>
        <w:t>), а также порядок формирования и полномочия комиссии по проведению конкурса по отбору кандидатур на должность г</w:t>
      </w:r>
      <w:r w:rsidR="00F243B5" w:rsidRPr="00457FF3">
        <w:rPr>
          <w:rFonts w:ascii="PT Astra Serif" w:eastAsia="Calibri" w:hAnsi="PT Astra Serif"/>
          <w:sz w:val="28"/>
          <w:szCs w:val="28"/>
        </w:rPr>
        <w:t>лавы муниципального образования</w:t>
      </w:r>
      <w:r w:rsidR="007268AC">
        <w:rPr>
          <w:rFonts w:ascii="PT Astra Serif" w:hAnsi="PT Astra Serif"/>
          <w:sz w:val="28"/>
          <w:szCs w:val="28"/>
        </w:rPr>
        <w:t xml:space="preserve"> муниципальный</w:t>
      </w:r>
      <w:r w:rsidR="00067DE9" w:rsidRPr="00457FF3">
        <w:rPr>
          <w:rFonts w:ascii="PT Astra Serif" w:hAnsi="PT Astra Serif"/>
          <w:sz w:val="28"/>
          <w:szCs w:val="28"/>
        </w:rPr>
        <w:t xml:space="preserve"> округ Ключевский район</w:t>
      </w:r>
      <w:r w:rsidRPr="00457FF3">
        <w:rPr>
          <w:rFonts w:ascii="PT Astra Serif" w:eastAsia="Calibri" w:hAnsi="PT Astra Serif"/>
          <w:sz w:val="28"/>
          <w:szCs w:val="28"/>
        </w:rPr>
        <w:t xml:space="preserve"> Алтайского края (далее – </w:t>
      </w:r>
      <w:r w:rsidR="00067DE9" w:rsidRPr="00457FF3">
        <w:rPr>
          <w:rFonts w:ascii="PT Astra Serif" w:eastAsia="Calibri" w:hAnsi="PT Astra Serif"/>
          <w:sz w:val="28"/>
          <w:szCs w:val="28"/>
        </w:rPr>
        <w:t>«</w:t>
      </w:r>
      <w:r w:rsidRPr="00457FF3">
        <w:rPr>
          <w:rFonts w:ascii="PT Astra Serif" w:eastAsia="Calibri" w:hAnsi="PT Astra Serif"/>
          <w:sz w:val="28"/>
          <w:szCs w:val="28"/>
        </w:rPr>
        <w:t>конкурсная комиссия</w:t>
      </w:r>
      <w:r w:rsidR="00067DE9" w:rsidRPr="00457FF3">
        <w:rPr>
          <w:rFonts w:ascii="PT Astra Serif" w:eastAsia="Calibri" w:hAnsi="PT Astra Serif"/>
          <w:sz w:val="28"/>
          <w:szCs w:val="28"/>
        </w:rPr>
        <w:t>»</w:t>
      </w:r>
      <w:r w:rsidRPr="00457FF3">
        <w:rPr>
          <w:rFonts w:ascii="PT Astra Serif" w:eastAsia="Calibri" w:hAnsi="PT Astra Serif"/>
          <w:sz w:val="28"/>
          <w:szCs w:val="28"/>
        </w:rPr>
        <w:t>).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1.3. Целью проведения конкурса является отбор кандидатов для рекомендации конкурсной комиссией</w:t>
      </w:r>
      <w:r w:rsidR="003579B9">
        <w:rPr>
          <w:rFonts w:ascii="PT Astra Serif" w:eastAsia="Calibri" w:hAnsi="PT Astra Serif"/>
          <w:sz w:val="28"/>
          <w:szCs w:val="28"/>
        </w:rPr>
        <w:t xml:space="preserve"> </w:t>
      </w:r>
      <w:r w:rsidR="003579B9" w:rsidRPr="004716F6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в </w:t>
      </w:r>
      <w:r w:rsidR="003579B9" w:rsidRPr="004716F6">
        <w:rPr>
          <w:rFonts w:ascii="PT Astra Serif" w:eastAsia="Tinos" w:hAnsi="PT Astra Serif" w:cs="Tinos"/>
          <w:color w:val="000000" w:themeColor="text1"/>
          <w:sz w:val="28"/>
          <w:szCs w:val="28"/>
        </w:rPr>
        <w:t>Собрание</w:t>
      </w:r>
      <w:r w:rsidR="00457FF3" w:rsidRPr="004716F6">
        <w:rPr>
          <w:rFonts w:ascii="PT Astra Serif" w:eastAsia="Tinos" w:hAnsi="PT Astra Serif" w:cs="Tinos"/>
          <w:color w:val="000000" w:themeColor="text1"/>
          <w:sz w:val="28"/>
          <w:szCs w:val="28"/>
        </w:rPr>
        <w:t xml:space="preserve"> депутатов муниципального округа Ключевский район Алтайского края (далее – «представительный орган»)</w:t>
      </w:r>
      <w:r w:rsidRPr="004716F6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для избрания главой муниципального образования </w:t>
      </w:r>
      <w:r w:rsidR="007268AC">
        <w:rPr>
          <w:rFonts w:ascii="PT Astra Serif" w:hAnsi="PT Astra Serif"/>
          <w:color w:val="000000" w:themeColor="text1"/>
          <w:sz w:val="28"/>
          <w:szCs w:val="28"/>
        </w:rPr>
        <w:t>муниципальный</w:t>
      </w:r>
      <w:r w:rsidR="00067DE9" w:rsidRPr="004716F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268AC">
        <w:rPr>
          <w:rFonts w:ascii="PT Astra Serif" w:hAnsi="PT Astra Serif"/>
          <w:sz w:val="28"/>
          <w:szCs w:val="28"/>
        </w:rPr>
        <w:t>округ</w:t>
      </w:r>
      <w:r w:rsidR="00067DE9" w:rsidRPr="00457FF3">
        <w:rPr>
          <w:rFonts w:ascii="PT Astra Serif" w:hAnsi="PT Astra Serif"/>
          <w:sz w:val="28"/>
          <w:szCs w:val="28"/>
        </w:rPr>
        <w:t xml:space="preserve"> Ключевский район </w:t>
      </w:r>
      <w:r w:rsidR="00AA6CD8" w:rsidRPr="00457FF3">
        <w:rPr>
          <w:rFonts w:ascii="PT Astra Serif" w:eastAsia="Calibri" w:hAnsi="PT Astra Serif"/>
          <w:sz w:val="28"/>
          <w:szCs w:val="28"/>
        </w:rPr>
        <w:t xml:space="preserve">Алтайского края </w:t>
      </w:r>
      <w:r w:rsidR="00AA6CD8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(д</w:t>
      </w:r>
      <w:r w:rsidR="00067DE9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алее </w:t>
      </w:r>
      <w:r w:rsidR="00AA6CD8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–</w:t>
      </w:r>
      <w:r w:rsidR="00067DE9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 </w:t>
      </w:r>
      <w:r w:rsidR="00AA6CD8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«глава муниципального округа»</w:t>
      </w:r>
      <w:r w:rsidR="007E57FA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)</w:t>
      </w:r>
      <w:r w:rsidRPr="004716F6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из общего числа кандидатов, </w:t>
      </w:r>
      <w:r w:rsidRPr="00457FF3">
        <w:rPr>
          <w:rFonts w:ascii="PT Astra Serif" w:eastAsia="Calibri" w:hAnsi="PT Astra Serif"/>
          <w:sz w:val="28"/>
          <w:szCs w:val="28"/>
        </w:rPr>
        <w:t>представивших документы и допущенных к участию в конкурсе.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1.4. Основными принципами конкурса являются создание равных условий для всех граждан, представивших документы для участия в конкурсе, объективность оценки и единство требований ко всем гражданам, принимающим участие в конкурсе.</w:t>
      </w:r>
    </w:p>
    <w:p w:rsidR="00021CB5" w:rsidRPr="00457FF3" w:rsidRDefault="00021CB5">
      <w:pPr>
        <w:widowControl w:val="0"/>
        <w:shd w:val="clear" w:color="auto" w:fill="FFFFFF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21CB5" w:rsidRDefault="000A2B8F">
      <w:pPr>
        <w:widowControl w:val="0"/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2. Порядок назначения конкурса</w:t>
      </w:r>
    </w:p>
    <w:p w:rsidR="00981CF2" w:rsidRPr="00457FF3" w:rsidRDefault="00981CF2">
      <w:pPr>
        <w:widowControl w:val="0"/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21CB5" w:rsidRPr="00457FF3" w:rsidRDefault="000A2B8F">
      <w:pPr>
        <w:pStyle w:val="ConsPlusNormal"/>
        <w:ind w:firstLine="709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2.1. Конкурс объявляется решением</w:t>
      </w:r>
      <w:r w:rsidR="0061791C" w:rsidRPr="00457FF3">
        <w:rPr>
          <w:rFonts w:ascii="PT Astra Serif" w:eastAsia="Calibri" w:hAnsi="PT Astra Serif"/>
          <w:sz w:val="28"/>
          <w:szCs w:val="28"/>
        </w:rPr>
        <w:t xml:space="preserve"> </w:t>
      </w:r>
      <w:r w:rsidR="00457FF3" w:rsidRPr="004716F6">
        <w:rPr>
          <w:rFonts w:ascii="PT Astra Serif" w:eastAsia="Calibri" w:hAnsi="PT Astra Serif"/>
          <w:color w:val="000000" w:themeColor="text1"/>
          <w:sz w:val="28"/>
          <w:szCs w:val="28"/>
        </w:rPr>
        <w:t>представительного органа</w:t>
      </w:r>
      <w:r w:rsidRPr="004716F6">
        <w:rPr>
          <w:rFonts w:ascii="PT Astra Serif" w:eastAsia="Tinos" w:hAnsi="PT Astra Serif" w:cs="Tinos"/>
          <w:color w:val="000000" w:themeColor="text1"/>
          <w:sz w:val="28"/>
          <w:szCs w:val="28"/>
        </w:rPr>
        <w:t>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2.2. В решении представительного органа о проведении конкурса (далее – </w:t>
      </w:r>
      <w:r w:rsidR="003E2F4B" w:rsidRPr="00457FF3">
        <w:rPr>
          <w:rFonts w:ascii="PT Astra Serif" w:eastAsia="Tinos" w:hAnsi="PT Astra Serif" w:cs="Tinos"/>
          <w:sz w:val="28"/>
          <w:szCs w:val="28"/>
        </w:rPr>
        <w:t>«</w:t>
      </w:r>
      <w:r w:rsidRPr="00457FF3">
        <w:rPr>
          <w:rFonts w:ascii="PT Astra Serif" w:eastAsia="Tinos" w:hAnsi="PT Astra Serif" w:cs="Tinos"/>
          <w:sz w:val="28"/>
          <w:szCs w:val="28"/>
        </w:rPr>
        <w:t>решение о проведении конкурса</w:t>
      </w:r>
      <w:r w:rsidR="003E2F4B" w:rsidRPr="00457FF3">
        <w:rPr>
          <w:rFonts w:ascii="PT Astra Serif" w:eastAsia="Tinos" w:hAnsi="PT Astra Serif" w:cs="Tinos"/>
          <w:sz w:val="28"/>
          <w:szCs w:val="28"/>
        </w:rPr>
        <w:t>»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) указывается дата, время и место </w:t>
      </w:r>
      <w:r w:rsidRPr="00457FF3">
        <w:rPr>
          <w:rFonts w:ascii="PT Astra Serif" w:eastAsia="Tinos" w:hAnsi="PT Astra Serif" w:cs="Tinos"/>
          <w:sz w:val="28"/>
          <w:szCs w:val="28"/>
        </w:rPr>
        <w:lastRenderedPageBreak/>
        <w:t xml:space="preserve">проведения конкурса, общее число членов конкурсной комиссии, а также персональный состав членов конкурсной комиссии, назначаемых решением представительного органа. </w:t>
      </w:r>
    </w:p>
    <w:p w:rsidR="00021CB5" w:rsidRPr="00457FF3" w:rsidRDefault="000A2B8F">
      <w:pPr>
        <w:pStyle w:val="ConsPlusNormal"/>
        <w:ind w:firstLine="709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2.3. Решение о проведении конкурса подлежит официальному опубликованию и обнародованию </w:t>
      </w:r>
      <w:r w:rsidRPr="00457FF3">
        <w:rPr>
          <w:rFonts w:ascii="PT Astra Serif" w:eastAsia="Tinos" w:hAnsi="PT Astra Serif" w:cs="Tinos"/>
          <w:color w:val="000000" w:themeColor="text1"/>
          <w:sz w:val="28"/>
          <w:szCs w:val="28"/>
        </w:rPr>
        <w:t>в порядке, установленном Уставом муниципального образованием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 не позднее чем за 20 дней до дня проведения конкурса. Одновременно с решением о проведении конкурса подлежит официальному опубликованию информационное сообщение о проведении конкурса, в котором указываются условия конкурса, дата, время и место его проведения, сроки и адрес для предоставления документов для участия в конкурсе, контакты для получения справочной информации о проведении конкурса. </w:t>
      </w:r>
    </w:p>
    <w:p w:rsidR="00021CB5" w:rsidRPr="00457FF3" w:rsidRDefault="00021CB5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</w:p>
    <w:p w:rsidR="00021CB5" w:rsidRDefault="000A2B8F">
      <w:pPr>
        <w:widowControl w:val="0"/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 xml:space="preserve">3. Формирование и организация деятельности </w:t>
      </w:r>
      <w:r w:rsidRPr="00457FF3">
        <w:rPr>
          <w:rFonts w:ascii="PT Astra Serif" w:hAnsi="PT Astra Serif"/>
          <w:b/>
          <w:sz w:val="28"/>
          <w:szCs w:val="28"/>
        </w:rPr>
        <w:br/>
        <w:t xml:space="preserve">конкурсной комиссии </w:t>
      </w:r>
    </w:p>
    <w:p w:rsidR="00981CF2" w:rsidRPr="00457FF3" w:rsidRDefault="00981CF2">
      <w:pPr>
        <w:widowControl w:val="0"/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3.1. Общее число членов ко</w:t>
      </w:r>
      <w:r w:rsidR="006633C2" w:rsidRPr="00457FF3">
        <w:rPr>
          <w:rFonts w:ascii="PT Astra Serif" w:hAnsi="PT Astra Serif"/>
          <w:sz w:val="28"/>
          <w:szCs w:val="28"/>
        </w:rPr>
        <w:t>нкурсной комиссии составляет 6</w:t>
      </w:r>
      <w:r w:rsidRPr="00457FF3">
        <w:rPr>
          <w:rFonts w:ascii="PT Astra Serif" w:hAnsi="PT Astra Serif"/>
          <w:sz w:val="28"/>
          <w:szCs w:val="28"/>
        </w:rPr>
        <w:t xml:space="preserve"> человек.</w:t>
      </w:r>
    </w:p>
    <w:p w:rsidR="00021CB5" w:rsidRPr="00457FF3" w:rsidRDefault="006633C2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Половина ее членов (3 </w:t>
      </w:r>
      <w:r w:rsidR="000A2B8F" w:rsidRPr="00457FF3">
        <w:rPr>
          <w:rFonts w:ascii="PT Astra Serif" w:hAnsi="PT Astra Serif"/>
          <w:sz w:val="28"/>
          <w:szCs w:val="28"/>
        </w:rPr>
        <w:t xml:space="preserve">человека) назначаются представительным </w:t>
      </w:r>
      <w:r w:rsidRPr="00457FF3">
        <w:rPr>
          <w:rFonts w:ascii="PT Astra Serif" w:hAnsi="PT Astra Serif"/>
          <w:sz w:val="28"/>
          <w:szCs w:val="28"/>
        </w:rPr>
        <w:t xml:space="preserve">органом, а другая половина (3 </w:t>
      </w:r>
      <w:r w:rsidR="000A2B8F" w:rsidRPr="00457FF3">
        <w:rPr>
          <w:rFonts w:ascii="PT Astra Serif" w:hAnsi="PT Astra Serif"/>
          <w:sz w:val="28"/>
          <w:szCs w:val="28"/>
        </w:rPr>
        <w:t>человека) – Губернатором Алтайского края.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Решение о назначении членов конкурсной комиссии направляется в адрес Губернатора Алтайского края не позднее 3 дней со дня принятия решения.  </w:t>
      </w:r>
    </w:p>
    <w:p w:rsidR="00021CB5" w:rsidRPr="00457FF3" w:rsidRDefault="000A2B8F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Членами конкурсной комиссии могут быть назначены граждане Российской Федерации, достигшие 21 года и обладающие избирательным правом.</w:t>
      </w:r>
    </w:p>
    <w:p w:rsidR="00021CB5" w:rsidRPr="00457FF3" w:rsidRDefault="000A2B8F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Членами конкурсной комиссии не могут быть:</w:t>
      </w:r>
    </w:p>
    <w:p w:rsidR="00021CB5" w:rsidRPr="00457FF3" w:rsidRDefault="000A2B8F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1) граждане Российской Федерации, признанные ограниченно дееспособными решением суда, вступившим в законную силу;</w:t>
      </w:r>
    </w:p>
    <w:p w:rsidR="00021CB5" w:rsidRPr="00457FF3" w:rsidRDefault="000A2B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eastAsia="PT Astra Serif" w:hAnsi="PT Astra Serif" w:cs="PT Astra Serif"/>
          <w:sz w:val="28"/>
          <w:szCs w:val="28"/>
        </w:rPr>
        <w:t xml:space="preserve">  2) </w:t>
      </w:r>
      <w:r w:rsidRPr="00457FF3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лица, находящиеся в близком родстве или свойстве 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(родители, супруги, дети, братья, сестры, а также братья, сестры, родители, дети супругов и супруги детей) с кандидатами; </w:t>
      </w:r>
    </w:p>
    <w:p w:rsidR="00021CB5" w:rsidRPr="00457FF3" w:rsidRDefault="000A2B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color w:val="000000"/>
          <w:sz w:val="28"/>
          <w:szCs w:val="28"/>
        </w:rPr>
        <w:t xml:space="preserve">  </w:t>
      </w:r>
      <w:r w:rsidRPr="00457FF3">
        <w:rPr>
          <w:rFonts w:ascii="PT Astra Serif" w:hAnsi="PT Astra Serif"/>
          <w:sz w:val="28"/>
          <w:szCs w:val="28"/>
        </w:rPr>
        <w:t>3) лица, которые находятся в непосредственном подчинении у кандидатов на должность главы муниципального образования.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3.2. Конкурсная комиссия правомочна приступить к осуществлению приема документов от граждан, изъявивших желание участвовать в конкурсе, после назначения не менее половины от установленной численности ее членов. Полномочия по проведению конкурса, установленные пунктом 6.3 настоящего Порядка, осуществляются конкурсной комиссией после назначения всех ее членов. </w:t>
      </w:r>
    </w:p>
    <w:p w:rsidR="00021CB5" w:rsidRPr="00457FF3" w:rsidRDefault="000A2B8F">
      <w:pPr>
        <w:widowControl w:val="0"/>
        <w:shd w:val="clear" w:color="auto" w:fill="FFFFFF"/>
        <w:ind w:right="24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После избрания главы муниципального образования представительным органом полномочия конкурсной комиссии прекращаются. </w:t>
      </w:r>
    </w:p>
    <w:p w:rsidR="00021CB5" w:rsidRPr="00457FF3" w:rsidRDefault="000A2B8F">
      <w:pPr>
        <w:widowControl w:val="0"/>
        <w:shd w:val="clear" w:color="auto" w:fill="FFFFFF"/>
        <w:ind w:right="24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3.3. Конкурсная комиссия осуществляет свои полномочия и принимает решения в коллегиальном порядке. Первое заседание конкурсной комиссии проводится после назначения всех ее членов.</w:t>
      </w:r>
    </w:p>
    <w:p w:rsidR="00021CB5" w:rsidRPr="00457FF3" w:rsidRDefault="000A2B8F">
      <w:pPr>
        <w:widowControl w:val="0"/>
        <w:shd w:val="clear" w:color="auto" w:fill="FFFFFF"/>
        <w:ind w:right="24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3.4. Конкурсная комиссия состоит из председателя, заместителя </w:t>
      </w:r>
      <w:r w:rsidRPr="00457FF3">
        <w:rPr>
          <w:rFonts w:ascii="PT Astra Serif" w:hAnsi="PT Astra Serif"/>
          <w:sz w:val="28"/>
          <w:szCs w:val="28"/>
        </w:rPr>
        <w:lastRenderedPageBreak/>
        <w:t>председателя, секретаря и членов конкурсной комиссии.</w:t>
      </w:r>
    </w:p>
    <w:p w:rsidR="00021CB5" w:rsidRPr="00457FF3" w:rsidRDefault="000A2B8F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3.5. Председатель конкурсной комиссии избирается из числа </w:t>
      </w:r>
      <w:r w:rsidR="00D656F4" w:rsidRPr="00457FF3">
        <w:rPr>
          <w:rFonts w:ascii="PT Astra Serif" w:hAnsi="PT Astra Serif"/>
          <w:sz w:val="28"/>
          <w:szCs w:val="28"/>
        </w:rPr>
        <w:t>членов конкурсной комиссии,</w:t>
      </w:r>
      <w:r w:rsidRPr="00457FF3">
        <w:rPr>
          <w:rFonts w:ascii="PT Astra Serif" w:hAnsi="PT Astra Serif"/>
          <w:sz w:val="28"/>
          <w:szCs w:val="28"/>
        </w:rPr>
        <w:t xml:space="preserve"> назначенных Губернатором Алтайского края на первом заседании конкурсной комиссии, который осуществляет общее руководство работой конкурсной комиссии, проводит заседания конкурсной комиссии, распределяет обязанности между членами конкурсной комиссии.</w:t>
      </w:r>
    </w:p>
    <w:p w:rsidR="00021CB5" w:rsidRPr="00457FF3" w:rsidRDefault="000A2B8F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3.6. 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отсутствие.</w:t>
      </w:r>
    </w:p>
    <w:p w:rsidR="00021CB5" w:rsidRPr="00457FF3" w:rsidRDefault="000A2B8F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3.7. 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комиссии, оформляет протоколы заседаний конкурсной комиссии, решает другие организационные вопросы.</w:t>
      </w:r>
    </w:p>
    <w:p w:rsidR="00021CB5" w:rsidRPr="00457FF3" w:rsidRDefault="000A2B8F">
      <w:pPr>
        <w:widowControl w:val="0"/>
        <w:shd w:val="clear" w:color="auto" w:fill="FFFFFF"/>
        <w:tabs>
          <w:tab w:val="left" w:pos="123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3.8. Заседание конкурсной комиссии считается правомочным, если на нем присутствует не менее двух третей от установленной численности ее членов.</w:t>
      </w:r>
    </w:p>
    <w:p w:rsidR="00021CB5" w:rsidRPr="00457FF3" w:rsidRDefault="000A2B8F">
      <w:pPr>
        <w:widowControl w:val="0"/>
        <w:shd w:val="clear" w:color="auto" w:fill="FFFFFF"/>
        <w:tabs>
          <w:tab w:val="left" w:pos="128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3.9. 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членов. При равенстве голосов решающим является голос председателя конкурсной комиссии</w:t>
      </w:r>
      <w:r w:rsidRPr="00457FF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либо заместителя председателя комиссии в случае отсутствия председателя. 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3.10. Результаты голосования и решения конкурсной комиссии оформляются протоколами, подписываемыми председателем 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или его заместителем, председательствующим на заседании, </w:t>
      </w:r>
      <w:r w:rsidRPr="00457FF3">
        <w:rPr>
          <w:rFonts w:ascii="PT Astra Serif" w:hAnsi="PT Astra Serif"/>
          <w:sz w:val="28"/>
          <w:szCs w:val="28"/>
        </w:rPr>
        <w:t>и секретарем конкурсной комиссии.</w:t>
      </w:r>
    </w:p>
    <w:p w:rsidR="00021CB5" w:rsidRPr="00457FF3" w:rsidRDefault="000A2B8F">
      <w:pPr>
        <w:widowControl w:val="0"/>
        <w:shd w:val="clear" w:color="auto" w:fill="FFFFFF"/>
        <w:tabs>
          <w:tab w:val="left" w:pos="123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3.11. Организационное, правовое, информационное, материально-техническое обеспечение деятельности конкурсной комиссии осуществляет администрация муниципального образования.</w:t>
      </w:r>
    </w:p>
    <w:p w:rsidR="00021CB5" w:rsidRPr="00457FF3" w:rsidRDefault="00021CB5">
      <w:pPr>
        <w:widowControl w:val="0"/>
        <w:shd w:val="clear" w:color="auto" w:fill="FFFFFF"/>
        <w:tabs>
          <w:tab w:val="left" w:pos="1234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021CB5" w:rsidRPr="00457FF3" w:rsidRDefault="000A2B8F">
      <w:pPr>
        <w:widowControl w:val="0"/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4. Требования к кандидатам на должность главы муниципального образования</w:t>
      </w:r>
    </w:p>
    <w:p w:rsidR="00021CB5" w:rsidRPr="00457FF3" w:rsidRDefault="00021CB5">
      <w:pPr>
        <w:widowControl w:val="0"/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4.1. Право на участие в конкурсе имеют граждане Российской Федерации (далее – </w:t>
      </w:r>
      <w:r w:rsidR="00D656F4">
        <w:rPr>
          <w:rFonts w:ascii="PT Astra Serif" w:hAnsi="PT Astra Serif"/>
          <w:sz w:val="28"/>
          <w:szCs w:val="28"/>
        </w:rPr>
        <w:t>«</w:t>
      </w:r>
      <w:r w:rsidRPr="00457FF3">
        <w:rPr>
          <w:rFonts w:ascii="PT Astra Serif" w:hAnsi="PT Astra Serif"/>
          <w:sz w:val="28"/>
          <w:szCs w:val="28"/>
        </w:rPr>
        <w:t>граждане</w:t>
      </w:r>
      <w:r w:rsidR="00D656F4">
        <w:rPr>
          <w:rFonts w:ascii="PT Astra Serif" w:hAnsi="PT Astra Serif"/>
          <w:sz w:val="28"/>
          <w:szCs w:val="28"/>
        </w:rPr>
        <w:t>»</w:t>
      </w:r>
      <w:r w:rsidRPr="00457FF3">
        <w:rPr>
          <w:rFonts w:ascii="PT Astra Serif" w:hAnsi="PT Astra Serif"/>
          <w:sz w:val="28"/>
          <w:szCs w:val="28"/>
        </w:rPr>
        <w:t>), достигшие возраста 21 года.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4.2. К участию в конкурсе на должность главы муниципального </w:t>
      </w:r>
      <w:r w:rsidR="001C4F1D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 xml:space="preserve"> может быть допущен гражданин, который на день проведения конкурса не имеет в соответствии с Федеральным законом от 12.06.2002 </w:t>
      </w:r>
      <w:r w:rsidR="0074171C" w:rsidRPr="00457FF3">
        <w:rPr>
          <w:rFonts w:ascii="PT Astra Serif" w:hAnsi="PT Astra Serif"/>
          <w:sz w:val="28"/>
          <w:szCs w:val="28"/>
        </w:rPr>
        <w:br/>
      </w:r>
      <w:r w:rsidRPr="00457FF3">
        <w:rPr>
          <w:rFonts w:ascii="PT Astra Serif" w:hAnsi="PT Astra Serif"/>
          <w:sz w:val="28"/>
          <w:szCs w:val="28"/>
        </w:rPr>
        <w:t>№ 67</w:t>
      </w:r>
      <w:r w:rsidR="0074171C" w:rsidRPr="00457FF3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-</w:t>
      </w:r>
      <w:r w:rsidR="0074171C" w:rsidRPr="00457FF3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ФЗ «Об основных гарантиях избирательных прав и права на участие в референдуме граждан Российской Федерации</w:t>
      </w:r>
      <w:r w:rsidRPr="004716F6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222795" w:rsidRPr="004716F6">
        <w:rPr>
          <w:rFonts w:ascii="PT Astra Serif" w:hAnsi="PT Astra Serif"/>
          <w:color w:val="000000" w:themeColor="text1"/>
          <w:sz w:val="28"/>
          <w:szCs w:val="28"/>
        </w:rPr>
        <w:t xml:space="preserve"> (далее – «</w:t>
      </w:r>
      <w:r w:rsidR="000A4777" w:rsidRPr="004716F6">
        <w:rPr>
          <w:rFonts w:ascii="PT Astra Serif" w:hAnsi="PT Astra Serif"/>
          <w:color w:val="000000" w:themeColor="text1"/>
          <w:sz w:val="28"/>
          <w:szCs w:val="28"/>
        </w:rPr>
        <w:t>Федеральный закон</w:t>
      </w:r>
      <w:r w:rsidR="00222795" w:rsidRPr="004716F6">
        <w:rPr>
          <w:rFonts w:ascii="PT Astra Serif" w:hAnsi="PT Astra Serif"/>
          <w:color w:val="000000" w:themeColor="text1"/>
          <w:sz w:val="28"/>
          <w:szCs w:val="28"/>
        </w:rPr>
        <w:t xml:space="preserve"> от 12.06.2002 № 67 </w:t>
      </w:r>
      <w:r w:rsidR="000A4777" w:rsidRPr="004716F6">
        <w:rPr>
          <w:rFonts w:ascii="PT Astra Serif" w:hAnsi="PT Astra Serif"/>
          <w:color w:val="000000" w:themeColor="text1"/>
          <w:sz w:val="28"/>
          <w:szCs w:val="28"/>
        </w:rPr>
        <w:t>–</w:t>
      </w:r>
      <w:r w:rsidR="00222795" w:rsidRPr="004716F6">
        <w:rPr>
          <w:rFonts w:ascii="PT Astra Serif" w:hAnsi="PT Astra Serif"/>
          <w:color w:val="000000" w:themeColor="text1"/>
          <w:sz w:val="28"/>
          <w:szCs w:val="28"/>
        </w:rPr>
        <w:t> ФЗ</w:t>
      </w:r>
      <w:r w:rsidR="000A4777" w:rsidRPr="004716F6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222795" w:rsidRPr="004716F6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4716F6">
        <w:rPr>
          <w:rFonts w:ascii="PT Astra Serif" w:hAnsi="PT Astra Serif"/>
          <w:color w:val="000000" w:themeColor="text1"/>
          <w:sz w:val="28"/>
          <w:szCs w:val="28"/>
        </w:rPr>
        <w:t xml:space="preserve"> ограничений пассивн</w:t>
      </w:r>
      <w:r w:rsidRPr="00457FF3">
        <w:rPr>
          <w:rFonts w:ascii="PT Astra Serif" w:hAnsi="PT Astra Serif"/>
          <w:sz w:val="28"/>
          <w:szCs w:val="28"/>
        </w:rPr>
        <w:t xml:space="preserve">ого избирательного права для избрания выборным должностным лицом местного </w:t>
      </w:r>
      <w:r w:rsidR="00F0733E" w:rsidRPr="00457FF3">
        <w:rPr>
          <w:rFonts w:ascii="PT Astra Serif" w:hAnsi="PT Astra Serif"/>
          <w:sz w:val="28"/>
          <w:szCs w:val="28"/>
        </w:rPr>
        <w:t>самоуправления</w:t>
      </w:r>
      <w:r w:rsidR="00F0733E">
        <w:rPr>
          <w:rFonts w:ascii="PT Astra Serif" w:hAnsi="PT Astra Serif"/>
          <w:sz w:val="28"/>
          <w:szCs w:val="28"/>
        </w:rPr>
        <w:t>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4.3. Требованием к уровню профессионального образования для замещения должности главы муниципального </w:t>
      </w:r>
      <w:r w:rsidR="00FF6ACA">
        <w:rPr>
          <w:rFonts w:ascii="PT Astra Serif" w:eastAsia="Calibri" w:hAnsi="PT Astra Serif"/>
          <w:sz w:val="28"/>
          <w:szCs w:val="28"/>
        </w:rPr>
        <w:t>округа</w:t>
      </w:r>
      <w:r w:rsidRPr="00457FF3">
        <w:rPr>
          <w:rFonts w:ascii="PT Astra Serif" w:eastAsia="Calibri" w:hAnsi="PT Astra Serif"/>
          <w:sz w:val="28"/>
          <w:szCs w:val="28"/>
        </w:rPr>
        <w:t xml:space="preserve"> является наличие высшего образования.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Требованиями к профессиональным знаниям и навыкам, которыми </w:t>
      </w:r>
      <w:r w:rsidRPr="00457FF3">
        <w:rPr>
          <w:rFonts w:ascii="PT Astra Serif" w:eastAsia="Calibri" w:hAnsi="PT Astra Serif"/>
          <w:sz w:val="28"/>
          <w:szCs w:val="28"/>
        </w:rPr>
        <w:lastRenderedPageBreak/>
        <w:t>должен обладать гражданин для замещения должности главы муниципального образования являются: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</w:t>
      </w:r>
      <w:r w:rsidRPr="00457FF3">
        <w:rPr>
          <w:rFonts w:ascii="PT Astra Serif" w:eastAsia="Calibri" w:hAnsi="PT Astra Serif"/>
          <w:color w:val="000000" w:themeColor="text1"/>
          <w:sz w:val="28"/>
          <w:szCs w:val="28"/>
        </w:rPr>
        <w:t>вопросов непосредственного обеспечен</w:t>
      </w:r>
      <w:r w:rsidR="00222795">
        <w:rPr>
          <w:rFonts w:ascii="PT Astra Serif" w:eastAsia="Calibri" w:hAnsi="PT Astra Serif"/>
          <w:color w:val="000000" w:themeColor="text1"/>
          <w:sz w:val="28"/>
          <w:szCs w:val="28"/>
        </w:rPr>
        <w:t>ия жизнедеятельности населения,</w:t>
      </w:r>
      <w:r w:rsidRPr="00457FF3">
        <w:rPr>
          <w:rFonts w:ascii="PT Astra Serif" w:eastAsia="Calibri" w:hAnsi="PT Astra Serif"/>
          <w:sz w:val="28"/>
          <w:szCs w:val="28"/>
        </w:rPr>
        <w:t xml:space="preserve"> осуществления отдельных государственных полномочий, переданных органам местного самоуправления;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</w:t>
      </w:r>
      <w:r w:rsidR="00D656F4">
        <w:rPr>
          <w:rFonts w:ascii="PT Astra Serif" w:eastAsia="Calibri" w:hAnsi="PT Astra Serif"/>
          <w:sz w:val="28"/>
          <w:szCs w:val="28"/>
        </w:rPr>
        <w:t>ражданами, работы с документами;</w:t>
      </w:r>
    </w:p>
    <w:p w:rsidR="00021CB5" w:rsidRPr="00D656F4" w:rsidRDefault="00D656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rFonts w:ascii="PT Astra Serif" w:hAnsi="PT Astra Serif"/>
          <w:bCs/>
          <w:sz w:val="28"/>
          <w:szCs w:val="28"/>
        </w:rPr>
      </w:pPr>
      <w:r w:rsidRPr="00D656F4">
        <w:rPr>
          <w:rFonts w:ascii="PT Astra Serif" w:eastAsia="Calibri" w:hAnsi="PT Astra Serif"/>
          <w:bCs/>
          <w:sz w:val="28"/>
          <w:szCs w:val="28"/>
        </w:rPr>
        <w:t>3)</w:t>
      </w:r>
      <w:r>
        <w:rPr>
          <w:rFonts w:ascii="PT Astra Serif" w:eastAsia="Calibri" w:hAnsi="PT Astra Serif"/>
          <w:bCs/>
          <w:sz w:val="28"/>
          <w:szCs w:val="28"/>
        </w:rPr>
        <w:t xml:space="preserve"> наличие стажа муниципальной службы иди государственной службы (</w:t>
      </w:r>
      <w:r w:rsidR="00DF1C11">
        <w:rPr>
          <w:rFonts w:ascii="PT Astra Serif" w:eastAsia="Calibri" w:hAnsi="PT Astra Serif"/>
          <w:bCs/>
          <w:sz w:val="28"/>
          <w:szCs w:val="28"/>
        </w:rPr>
        <w:t>замещения</w:t>
      </w:r>
      <w:r>
        <w:rPr>
          <w:rFonts w:ascii="PT Astra Serif" w:eastAsia="Calibri" w:hAnsi="PT Astra Serif"/>
          <w:bCs/>
          <w:sz w:val="28"/>
          <w:szCs w:val="28"/>
        </w:rPr>
        <w:t xml:space="preserve"> государственной или </w:t>
      </w:r>
      <w:r w:rsidR="00DF1C11">
        <w:rPr>
          <w:rFonts w:ascii="PT Astra Serif" w:eastAsia="Calibri" w:hAnsi="PT Astra Serif"/>
          <w:bCs/>
          <w:sz w:val="28"/>
          <w:szCs w:val="28"/>
        </w:rPr>
        <w:t>муниципальной</w:t>
      </w:r>
      <w:r w:rsidR="00E56A7C">
        <w:rPr>
          <w:rFonts w:ascii="PT Astra Serif" w:eastAsia="Calibri" w:hAnsi="PT Astra Serif"/>
          <w:bCs/>
          <w:sz w:val="28"/>
          <w:szCs w:val="28"/>
        </w:rPr>
        <w:t xml:space="preserve"> должности) не менее двух лет или стажа работы по специальности не менее пяти лет, или опыта работы на руководящих должностях в организациях независимо от организационно </w:t>
      </w:r>
      <w:r w:rsidR="00DF1C11">
        <w:rPr>
          <w:rFonts w:ascii="PT Astra Serif" w:eastAsia="Calibri" w:hAnsi="PT Astra Serif"/>
          <w:bCs/>
          <w:sz w:val="28"/>
          <w:szCs w:val="28"/>
        </w:rPr>
        <w:t>–</w:t>
      </w:r>
      <w:r w:rsidR="00E56A7C">
        <w:rPr>
          <w:rFonts w:ascii="PT Astra Serif" w:eastAsia="Calibri" w:hAnsi="PT Astra Serif"/>
          <w:bCs/>
          <w:sz w:val="28"/>
          <w:szCs w:val="28"/>
        </w:rPr>
        <w:t xml:space="preserve"> правовой</w:t>
      </w:r>
      <w:r w:rsidR="00DF1C11">
        <w:rPr>
          <w:rFonts w:ascii="PT Astra Serif" w:eastAsia="Calibri" w:hAnsi="PT Astra Serif"/>
          <w:bCs/>
          <w:sz w:val="28"/>
          <w:szCs w:val="28"/>
        </w:rPr>
        <w:t xml:space="preserve"> формы собственности не менее пяти лет.</w:t>
      </w:r>
    </w:p>
    <w:p w:rsidR="00021CB5" w:rsidRPr="00457FF3" w:rsidRDefault="00021CB5">
      <w:pPr>
        <w:widowControl w:val="0"/>
        <w:ind w:firstLine="540"/>
        <w:outlineLvl w:val="1"/>
        <w:rPr>
          <w:rFonts w:ascii="PT Astra Serif" w:eastAsia="Calibri" w:hAnsi="PT Astra Serif"/>
          <w:b/>
          <w:bCs/>
          <w:i/>
          <w:sz w:val="28"/>
          <w:szCs w:val="28"/>
        </w:rPr>
      </w:pPr>
    </w:p>
    <w:p w:rsidR="00021CB5" w:rsidRPr="00457FF3" w:rsidRDefault="000A2B8F">
      <w:pPr>
        <w:widowControl w:val="0"/>
        <w:jc w:val="center"/>
        <w:outlineLvl w:val="1"/>
        <w:rPr>
          <w:rFonts w:ascii="PT Astra Serif" w:eastAsia="Calibri" w:hAnsi="PT Astra Serif"/>
          <w:b/>
          <w:bCs/>
          <w:sz w:val="28"/>
          <w:szCs w:val="28"/>
        </w:rPr>
      </w:pPr>
      <w:r w:rsidRPr="00457FF3">
        <w:rPr>
          <w:rFonts w:ascii="PT Astra Serif" w:eastAsia="Calibri" w:hAnsi="PT Astra Serif"/>
          <w:b/>
          <w:bCs/>
          <w:sz w:val="28"/>
          <w:szCs w:val="28"/>
        </w:rPr>
        <w:t>5. Представление документов в конкурсную комиссию</w:t>
      </w:r>
    </w:p>
    <w:p w:rsidR="00021CB5" w:rsidRPr="00457FF3" w:rsidRDefault="00021CB5">
      <w:pPr>
        <w:widowControl w:val="0"/>
        <w:jc w:val="center"/>
        <w:outlineLvl w:val="1"/>
        <w:rPr>
          <w:rFonts w:ascii="PT Astra Serif" w:eastAsia="Calibri" w:hAnsi="PT Astra Serif"/>
          <w:b/>
          <w:sz w:val="28"/>
          <w:szCs w:val="28"/>
        </w:rPr>
      </w:pPr>
    </w:p>
    <w:p w:rsidR="00021CB5" w:rsidRPr="00457FF3" w:rsidRDefault="000A2B8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5.1. Для участия в конкурсе гражданин представляет в конкурсную комиссию:</w:t>
      </w:r>
    </w:p>
    <w:p w:rsidR="00021CB5" w:rsidRPr="00457FF3" w:rsidRDefault="000A2B8F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1) личное заявление с просьбой об участии в конкурсе (приложение 1 к настоящему Порядку) и его копию;</w:t>
      </w:r>
    </w:p>
    <w:p w:rsidR="00021CB5" w:rsidRPr="00E61CAF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2) </w:t>
      </w:r>
      <w:r w:rsidRPr="00457FF3">
        <w:rPr>
          <w:rFonts w:ascii="PT Astra Serif" w:eastAsia="Calibri" w:hAnsi="PT Astra Serif"/>
          <w:bCs/>
          <w:sz w:val="28"/>
          <w:szCs w:val="28"/>
        </w:rPr>
        <w:t xml:space="preserve"> заполненную и подписанную </w:t>
      </w:r>
      <w:hyperlink r:id="rId8" w:tooltip="consultantplus://offline/ref=3B712D23D7CC6AC0095EC3517BA044199AA0D5E0FB777940307008465A288FE314E6720661E092zCd8D" w:history="1">
        <w:r w:rsidRPr="00457FF3">
          <w:rPr>
            <w:rFonts w:ascii="PT Astra Serif" w:eastAsia="Calibri" w:hAnsi="PT Astra Serif"/>
            <w:bCs/>
            <w:sz w:val="28"/>
            <w:szCs w:val="28"/>
          </w:rPr>
          <w:t>анкету</w:t>
        </w:r>
      </w:hyperlink>
      <w:r w:rsidRPr="00457FF3">
        <w:rPr>
          <w:rFonts w:ascii="PT Astra Serif" w:eastAsia="Calibri" w:hAnsi="PT Astra Serif"/>
          <w:bCs/>
          <w:sz w:val="28"/>
          <w:szCs w:val="28"/>
        </w:rPr>
        <w:t xml:space="preserve"> по форме, установленной</w:t>
      </w:r>
      <w:r w:rsidRPr="00457FF3">
        <w:rPr>
          <w:rFonts w:ascii="PT Astra Serif" w:hAnsi="PT Astra Serif"/>
          <w:sz w:val="28"/>
          <w:szCs w:val="28"/>
        </w:rPr>
        <w:t xml:space="preserve"> </w:t>
      </w:r>
      <w:bookmarkStart w:id="0" w:name="_Hlk205621617"/>
      <w:r w:rsidRPr="00457FF3">
        <w:rPr>
          <w:rFonts w:ascii="PT Astra Serif" w:eastAsia="Calibri" w:hAnsi="PT Astra Serif"/>
          <w:bCs/>
          <w:sz w:val="28"/>
          <w:szCs w:val="28"/>
        </w:rPr>
        <w:t>Указом Президента</w:t>
      </w:r>
      <w:r w:rsidR="00B466F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B466F2"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>РФ</w:t>
      </w:r>
      <w:r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bCs/>
          <w:sz w:val="28"/>
          <w:szCs w:val="28"/>
        </w:rPr>
        <w:t>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</w:r>
      <w:bookmarkEnd w:id="0"/>
      <w:r w:rsidR="00B466F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B466F2"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>(далее </w:t>
      </w:r>
      <w:r w:rsidR="00242D1B"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>–</w:t>
      </w:r>
      <w:r w:rsidR="00B466F2"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> </w:t>
      </w:r>
      <w:r w:rsidR="00242D1B" w:rsidRPr="00E61CAF">
        <w:rPr>
          <w:rFonts w:ascii="PT Astra Serif" w:eastAsia="Calibri" w:hAnsi="PT Astra Serif"/>
          <w:bCs/>
          <w:color w:val="000000" w:themeColor="text1"/>
          <w:sz w:val="28"/>
          <w:szCs w:val="28"/>
        </w:rPr>
        <w:t>«Указ Президента РФ от 10.10.2024 № 870»);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3) копию паспорта (</w:t>
      </w:r>
      <w:r w:rsidRPr="00457FF3">
        <w:rPr>
          <w:rFonts w:ascii="PT Astra Serif" w:eastAsia="Calibri" w:hAnsi="PT Astra Serif"/>
          <w:sz w:val="28"/>
          <w:szCs w:val="28"/>
        </w:rPr>
        <w:t>страницы, удостоверяющие личность гражданина, регистрацию по месту жительства, воинскую обязанность, семейное положение, дети)</w:t>
      </w:r>
      <w:r w:rsidRPr="00457FF3">
        <w:rPr>
          <w:rFonts w:ascii="PT Astra Serif" w:hAnsi="PT Astra Serif"/>
          <w:sz w:val="28"/>
          <w:szCs w:val="28"/>
        </w:rPr>
        <w:t>;</w:t>
      </w:r>
    </w:p>
    <w:p w:rsidR="00021CB5" w:rsidRPr="00457FF3" w:rsidRDefault="000A2B8F">
      <w:pPr>
        <w:widowControl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4) копию трудовой книжки, заверенную по месту работы, или сведения о трудовой деятельности, полученные в соответствии со </w:t>
      </w:r>
      <w:hyperlink r:id="rId9" w:tooltip="https://login.consultant.ru/link/?req=doc&amp;base=LAW&amp;n=475114&amp;dst=2360" w:history="1">
        <w:r w:rsidRPr="00457FF3">
          <w:rPr>
            <w:rFonts w:ascii="PT Astra Serif" w:hAnsi="PT Astra Serif"/>
            <w:sz w:val="28"/>
            <w:szCs w:val="28"/>
          </w:rPr>
          <w:t>статьей 66.1</w:t>
        </w:r>
      </w:hyperlink>
      <w:r w:rsidRPr="00457FF3">
        <w:rPr>
          <w:rFonts w:ascii="PT Astra Serif" w:hAnsi="PT Astra Serif"/>
          <w:sz w:val="28"/>
          <w:szCs w:val="28"/>
        </w:rPr>
        <w:t xml:space="preserve"> Трудового кодекса Российской Федерации;</w:t>
      </w:r>
    </w:p>
    <w:p w:rsidR="00021CB5" w:rsidRPr="00457FF3" w:rsidRDefault="000A2B8F">
      <w:pPr>
        <w:widowControl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5) </w:t>
      </w:r>
      <w:r w:rsidRPr="00457FF3">
        <w:rPr>
          <w:rFonts w:ascii="PT Astra Serif" w:eastAsia="Calibri" w:hAnsi="PT Astra Serif"/>
          <w:color w:val="000000"/>
          <w:sz w:val="28"/>
          <w:szCs w:val="28"/>
        </w:rPr>
        <w:t xml:space="preserve">копию 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страхового свидетельства обязательного пенсионного страхования </w:t>
      </w:r>
      <w:r w:rsidRPr="00457FF3">
        <w:rPr>
          <w:rFonts w:ascii="PT Astra Serif" w:eastAsia="Calibri" w:hAnsi="PT Astra Serif"/>
          <w:color w:val="000000"/>
          <w:sz w:val="28"/>
          <w:szCs w:val="28"/>
        </w:rPr>
        <w:t xml:space="preserve">или </w:t>
      </w:r>
      <w:hyperlink r:id="rId10" w:tooltip="consultantplus://offline/ref=8B07E85D9E61E0C2038331BE3439625D752ABD170BCE6644414D138161F27A813D81E8C42D68739DBC05EFD937BB43E60A33E7A0574CF86DA8i9F" w:history="1">
        <w:r w:rsidRPr="00457FF3">
          <w:rPr>
            <w:rFonts w:ascii="PT Astra Serif" w:eastAsia="Calibri" w:hAnsi="PT Astra Serif"/>
            <w:color w:val="000000"/>
            <w:sz w:val="28"/>
            <w:szCs w:val="28"/>
          </w:rPr>
          <w:t>документ</w:t>
        </w:r>
      </w:hyperlink>
      <w:r w:rsidRPr="00457FF3">
        <w:rPr>
          <w:rFonts w:ascii="PT Astra Serif" w:eastAsia="Calibri" w:hAnsi="PT Astra Serif"/>
          <w:color w:val="000000"/>
          <w:sz w:val="28"/>
          <w:szCs w:val="28"/>
        </w:rPr>
        <w:t>, подтверждающий регистрацию в системе индивидуального (персонифицированного) учета, в том числе в форме электронного документа</w:t>
      </w:r>
      <w:r w:rsidRPr="00457FF3">
        <w:rPr>
          <w:rFonts w:ascii="PT Astra Serif" w:hAnsi="PT Astra Serif"/>
          <w:sz w:val="28"/>
          <w:szCs w:val="28"/>
        </w:rPr>
        <w:t>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6) копию документа об образовании </w:t>
      </w:r>
      <w:r w:rsidRPr="00457FF3">
        <w:rPr>
          <w:rFonts w:ascii="PT Astra Serif" w:eastAsia="Calibri" w:hAnsi="PT Astra Serif"/>
          <w:sz w:val="28"/>
          <w:szCs w:val="28"/>
        </w:rPr>
        <w:t>и (или) о квалификации</w:t>
      </w:r>
      <w:r w:rsidRPr="00457FF3">
        <w:rPr>
          <w:rFonts w:ascii="PT Astra Serif" w:hAnsi="PT Astra Serif"/>
          <w:sz w:val="28"/>
          <w:szCs w:val="28"/>
        </w:rPr>
        <w:t>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color w:val="000000"/>
          <w:sz w:val="28"/>
          <w:szCs w:val="28"/>
        </w:rPr>
      </w:pPr>
      <w:r w:rsidRPr="00457FF3">
        <w:rPr>
          <w:rFonts w:ascii="PT Astra Serif" w:eastAsia="Calibri" w:hAnsi="PT Astra Serif"/>
          <w:color w:val="000000"/>
          <w:sz w:val="28"/>
          <w:szCs w:val="28"/>
        </w:rPr>
        <w:lastRenderedPageBreak/>
        <w:t>7) 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color w:val="000000"/>
          <w:sz w:val="28"/>
          <w:szCs w:val="28"/>
        </w:rPr>
        <w:t>8)</w:t>
      </w:r>
      <w:r w:rsidRPr="00457FF3">
        <w:rPr>
          <w:rFonts w:ascii="PT Astra Serif" w:eastAsia="Calibri" w:hAnsi="PT Astra Serif"/>
          <w:sz w:val="28"/>
          <w:szCs w:val="28"/>
        </w:rPr>
        <w:t xml:space="preserve"> копию документов воинского учета – для военнообязанных лиц и лиц, подлежащих призыву на военную службу;</w:t>
      </w:r>
    </w:p>
    <w:p w:rsidR="00021CB5" w:rsidRPr="00E61CAF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color w:val="000000" w:themeColor="text1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9) </w:t>
      </w:r>
      <w:bookmarkStart w:id="1" w:name="_Hlk206761116"/>
      <w:r w:rsidRPr="00457FF3">
        <w:rPr>
          <w:rFonts w:ascii="PT Astra Serif" w:eastAsia="Calibri" w:hAnsi="PT Astra Serif"/>
          <w:sz w:val="28"/>
          <w:szCs w:val="28"/>
        </w:rPr>
        <w:fldChar w:fldCharType="begin"/>
      </w:r>
      <w:r w:rsidRPr="00457FF3">
        <w:rPr>
          <w:rFonts w:ascii="PT Astra Serif" w:eastAsia="Calibri" w:hAnsi="PT Astra Serif"/>
          <w:sz w:val="28"/>
          <w:szCs w:val="28"/>
        </w:rPr>
        <w:instrText xml:space="preserve"> HYPERLINK "https://login.consultant.ru/link/?req=doc&amp;base=LAW&amp;n=344270&amp;dst=100471" \h </w:instrText>
      </w:r>
      <w:r w:rsidRPr="00457FF3">
        <w:rPr>
          <w:rFonts w:ascii="PT Astra Serif" w:eastAsia="Calibri" w:hAnsi="PT Astra Serif"/>
          <w:sz w:val="28"/>
          <w:szCs w:val="28"/>
        </w:rPr>
        <w:fldChar w:fldCharType="separate"/>
      </w:r>
      <w:r w:rsidRPr="00457FF3">
        <w:rPr>
          <w:rFonts w:ascii="PT Astra Serif" w:eastAsia="Calibri" w:hAnsi="PT Astra Serif"/>
          <w:sz w:val="28"/>
          <w:szCs w:val="28"/>
        </w:rPr>
        <w:t>справку</w:t>
      </w:r>
      <w:r w:rsidRPr="00457FF3">
        <w:rPr>
          <w:rFonts w:ascii="PT Astra Serif" w:eastAsia="Calibri" w:hAnsi="PT Astra Serif"/>
          <w:sz w:val="28"/>
          <w:szCs w:val="28"/>
        </w:rPr>
        <w:fldChar w:fldCharType="end"/>
      </w:r>
      <w:r w:rsidRPr="00457FF3">
        <w:rPr>
          <w:rFonts w:ascii="PT Astra Serif" w:eastAsia="Calibri" w:hAnsi="PT Astra Serif"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 по форме, установленной приказом </w:t>
      </w:r>
      <w:r w:rsidR="000138B9" w:rsidRPr="00E61CAF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МВД России </w:t>
      </w:r>
      <w:r w:rsidR="0070446F">
        <w:rPr>
          <w:rFonts w:ascii="PT Astra Serif" w:eastAsia="Calibri" w:hAnsi="PT Astra Serif"/>
          <w:sz w:val="28"/>
          <w:szCs w:val="28"/>
        </w:rPr>
        <w:t>от 27.09.2019 № 660</w:t>
      </w:r>
      <w:r w:rsidR="00DA4091" w:rsidRPr="00DA4091">
        <w:t xml:space="preserve"> </w:t>
      </w:r>
      <w:r w:rsidR="00DA4091" w:rsidRPr="00E61CAF">
        <w:rPr>
          <w:color w:val="000000" w:themeColor="text1"/>
        </w:rPr>
        <w:t>«</w:t>
      </w:r>
      <w:r w:rsidR="00DA4091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</w:t>
      </w:r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(далее </w:t>
      </w:r>
      <w:r w:rsidR="000110FC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–</w:t>
      </w:r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 </w:t>
      </w:r>
      <w:r w:rsidR="000110FC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«приказ МВД России от 27.09.2029 № 660»);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10) информацию о наличии (отсутствии) решений о привлечении к административной ответственности за совершение административных правонарушений, предусмотренных статьями 20.3 и 20.29 Кодекса Российской Федерации об административных правонарушениях.</w:t>
      </w:r>
      <w:bookmarkEnd w:id="1"/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5.2. Для оформления допуска к работе со сведениями, составляющими государственную тайну, в конкурсную комиссию также представляются: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1) заполненная и подписанная анкета по форме </w:t>
      </w:r>
      <w:r w:rsidRPr="00457FF3">
        <w:rPr>
          <w:rFonts w:ascii="PT Astra Serif" w:eastAsia="Calibri" w:hAnsi="PT Astra Serif"/>
          <w:sz w:val="28"/>
          <w:szCs w:val="28"/>
        </w:rPr>
        <w:br/>
        <w:t xml:space="preserve">№ 4, установленной постановлением Правительства Российской Федерации от 07.02.2024 № 132 «Об утверждении Правил допуска должностных лиц и граждан Российской Федерации к государственной тайне» (далее </w:t>
      </w:r>
      <w:r w:rsidR="0057368B">
        <w:rPr>
          <w:rFonts w:ascii="PT Astra Serif" w:eastAsia="Calibri" w:hAnsi="PT Astra Serif"/>
          <w:sz w:val="28"/>
          <w:szCs w:val="28"/>
        </w:rPr>
        <w:t>–</w:t>
      </w:r>
      <w:r w:rsidRPr="00457FF3">
        <w:rPr>
          <w:rFonts w:ascii="PT Astra Serif" w:eastAsia="Calibri" w:hAnsi="PT Astra Serif"/>
          <w:sz w:val="28"/>
          <w:szCs w:val="28"/>
        </w:rPr>
        <w:t xml:space="preserve"> </w:t>
      </w:r>
      <w:r w:rsidR="0057368B">
        <w:rPr>
          <w:rFonts w:ascii="PT Astra Serif" w:eastAsia="Calibri" w:hAnsi="PT Astra Serif"/>
          <w:sz w:val="28"/>
          <w:szCs w:val="28"/>
        </w:rPr>
        <w:t>«</w:t>
      </w:r>
      <w:r w:rsidRPr="00457FF3">
        <w:rPr>
          <w:rFonts w:ascii="PT Astra Serif" w:eastAsia="Calibri" w:hAnsi="PT Astra Serif"/>
          <w:sz w:val="28"/>
          <w:szCs w:val="28"/>
        </w:rPr>
        <w:t>постановление Правительства РФ от 07.02.2024 № 132</w:t>
      </w:r>
      <w:r w:rsidR="0057368B">
        <w:rPr>
          <w:rFonts w:ascii="PT Astra Serif" w:eastAsia="Calibri" w:hAnsi="PT Astra Serif"/>
          <w:sz w:val="28"/>
          <w:szCs w:val="28"/>
        </w:rPr>
        <w:t>»</w:t>
      </w:r>
      <w:r w:rsidRPr="00457FF3">
        <w:rPr>
          <w:rFonts w:ascii="PT Astra Serif" w:eastAsia="Calibri" w:hAnsi="PT Astra Serif"/>
          <w:sz w:val="28"/>
          <w:szCs w:val="28"/>
        </w:rPr>
        <w:t xml:space="preserve">); 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2) копия свидетельства о рождении;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3) копия свидетельства о заключении (расторжении) брака;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4) справка об </w:t>
      </w:r>
      <w:r w:rsidRPr="00457FF3">
        <w:rPr>
          <w:rFonts w:ascii="PT Astra Serif" w:hAnsi="PT Astra Serif"/>
          <w:sz w:val="28"/>
          <w:szCs w:val="28"/>
        </w:rPr>
        <w:t xml:space="preserve">отсутствии медицинских противопоказаний для работы с использованием сведений, составляющих государственную тайну, по форме, утвержденной </w:t>
      </w:r>
      <w:r w:rsidRPr="00457FF3">
        <w:rPr>
          <w:rFonts w:ascii="PT Astra Serif" w:eastAsia="Calibri" w:hAnsi="PT Astra Serif"/>
          <w:sz w:val="28"/>
          <w:szCs w:val="28"/>
        </w:rPr>
        <w:t xml:space="preserve">приказом </w:t>
      </w:r>
      <w:proofErr w:type="spellStart"/>
      <w:r w:rsidRPr="00457FF3">
        <w:rPr>
          <w:rFonts w:ascii="PT Astra Serif" w:eastAsia="Calibri" w:hAnsi="PT Astra Serif"/>
          <w:sz w:val="28"/>
          <w:szCs w:val="28"/>
        </w:rPr>
        <w:t>Минздравсоцразвития</w:t>
      </w:r>
      <w:proofErr w:type="spellEnd"/>
      <w:r w:rsidRPr="00457FF3">
        <w:rPr>
          <w:rFonts w:ascii="PT Astra Serif" w:eastAsia="Calibri" w:hAnsi="PT Astra Serif"/>
          <w:sz w:val="28"/>
          <w:szCs w:val="28"/>
        </w:rPr>
        <w:t xml:space="preserve"> РФ от 26.08.2011 № </w:t>
      </w:r>
      <w:proofErr w:type="spellStart"/>
      <w:r w:rsidRPr="00457FF3">
        <w:rPr>
          <w:rFonts w:ascii="PT Astra Serif" w:eastAsia="Calibri" w:hAnsi="PT Astra Serif"/>
          <w:sz w:val="28"/>
          <w:szCs w:val="28"/>
        </w:rPr>
        <w:t>989н</w:t>
      </w:r>
      <w:proofErr w:type="spellEnd"/>
      <w:r w:rsidRPr="00457FF3">
        <w:rPr>
          <w:rFonts w:ascii="PT Astra Serif" w:eastAsia="Calibri" w:hAnsi="PT Astra Serif"/>
          <w:sz w:val="28"/>
          <w:szCs w:val="28"/>
        </w:rPr>
        <w:t xml:space="preserve">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</w:t>
      </w:r>
      <w:r w:rsidRPr="00E61CAF">
        <w:rPr>
          <w:rFonts w:ascii="PT Astra Serif" w:eastAsia="Calibri" w:hAnsi="PT Astra Serif"/>
          <w:color w:val="000000" w:themeColor="text1"/>
          <w:sz w:val="28"/>
          <w:szCs w:val="28"/>
        </w:rPr>
        <w:t>»</w:t>
      </w:r>
      <w:r w:rsidR="00444C17" w:rsidRPr="00E61CAF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(далее </w:t>
      </w:r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–</w:t>
      </w:r>
      <w:r w:rsidR="00444C17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 </w:t>
      </w:r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«приказ </w:t>
      </w:r>
      <w:proofErr w:type="spellStart"/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Минздравсоцразвития</w:t>
      </w:r>
      <w:proofErr w:type="spellEnd"/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РФ от 26.08.2011 № </w:t>
      </w:r>
      <w:proofErr w:type="spellStart"/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989н</w:t>
      </w:r>
      <w:proofErr w:type="spellEnd"/>
      <w:r w:rsidR="0070446F" w:rsidRPr="00E61CAF">
        <w:rPr>
          <w:rFonts w:ascii="PT Astra Serif" w:eastAsia="Calibri" w:hAnsi="PT Astra Serif"/>
          <w:color w:val="000000" w:themeColor="text1"/>
          <w:sz w:val="28"/>
          <w:szCs w:val="28"/>
        </w:rPr>
        <w:t>»);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 xml:space="preserve">5) две фотографии размером </w:t>
      </w:r>
      <w:proofErr w:type="spellStart"/>
      <w:r w:rsidRPr="00457FF3">
        <w:rPr>
          <w:rFonts w:ascii="PT Astra Serif" w:eastAsia="Calibri" w:hAnsi="PT Astra Serif"/>
          <w:sz w:val="28"/>
          <w:szCs w:val="28"/>
        </w:rPr>
        <w:t>4х6</w:t>
      </w:r>
      <w:proofErr w:type="spellEnd"/>
      <w:r w:rsidRPr="00457FF3">
        <w:rPr>
          <w:rFonts w:ascii="PT Astra Serif" w:eastAsia="Calibri" w:hAnsi="PT Astra Serif"/>
          <w:sz w:val="28"/>
          <w:szCs w:val="28"/>
        </w:rPr>
        <w:t xml:space="preserve"> см, сделанные в текущем году;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6) копии иных документов, подтверждающих сведения, указанные в анкете.</w:t>
      </w:r>
    </w:p>
    <w:p w:rsidR="00021CB5" w:rsidRPr="00457FF3" w:rsidRDefault="000A2B8F">
      <w:pPr>
        <w:widowControl w:val="0"/>
        <w:shd w:val="clear" w:color="auto" w:fill="FFFFFF"/>
        <w:ind w:firstLine="72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5.3. Подлинники указанных в подпунктах 3,4, 6-8 пункта 5.1, подпунктах 2, 3 пункта 5.2 настоящего Порядка документов предъявляются в конкурсную комиссию при подаче документов для участия в конкурсе. Копии документов после проверки их соответствия подлинникам заверяются членом конкурсной комиссии, принявшим документы.</w:t>
      </w:r>
    </w:p>
    <w:p w:rsidR="00021CB5" w:rsidRPr="00457FF3" w:rsidRDefault="000A2B8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5.4. Указанные в пунктах 5.1, 5.2 настоящего Порядка документы должны быть представлены в конкурсную комиссию не позднее чем в течение 15 дней после дня </w:t>
      </w:r>
      <w:r w:rsidRPr="00457FF3">
        <w:rPr>
          <w:rFonts w:ascii="PT Astra Serif" w:eastAsia="Calibri" w:hAnsi="PT Astra Serif"/>
          <w:sz w:val="28"/>
          <w:szCs w:val="28"/>
        </w:rPr>
        <w:t>опубликования информационного сообщения</w:t>
      </w:r>
      <w:r w:rsidRPr="00457FF3">
        <w:rPr>
          <w:rFonts w:ascii="PT Astra Serif" w:hAnsi="PT Astra Serif"/>
          <w:sz w:val="28"/>
          <w:szCs w:val="28"/>
        </w:rPr>
        <w:t xml:space="preserve"> о проведении конкурса. </w:t>
      </w:r>
    </w:p>
    <w:p w:rsidR="00021CB5" w:rsidRPr="00457FF3" w:rsidRDefault="000A2B8F">
      <w:pPr>
        <w:widowControl w:val="0"/>
        <w:ind w:left="28"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lastRenderedPageBreak/>
        <w:t>5.5. Поступившие от граждан документы регистрируются в журнале регистрации. К</w:t>
      </w:r>
      <w:r w:rsidRPr="00457FF3">
        <w:rPr>
          <w:rFonts w:ascii="PT Astra Serif" w:eastAsia="Calibri" w:hAnsi="PT Astra Serif"/>
          <w:sz w:val="28"/>
          <w:szCs w:val="28"/>
        </w:rPr>
        <w:t>опия заявления с отметкой о получении документов передается гражданину.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bCs/>
          <w:sz w:val="28"/>
          <w:szCs w:val="28"/>
        </w:rPr>
        <w:t>5.6. Подавая заявление, гражданин подтверждает свое согласие на обработку персональных данных и проведение проверочных мероприятий</w:t>
      </w:r>
      <w:r w:rsidR="006E2921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6E2921" w:rsidRPr="00457FF3">
        <w:rPr>
          <w:rFonts w:ascii="PT Astra Serif" w:eastAsia="Calibri" w:hAnsi="PT Astra Serif"/>
          <w:bCs/>
          <w:sz w:val="28"/>
          <w:szCs w:val="28"/>
        </w:rPr>
        <w:t>распространения (приложение 2 к настоящему Порядку</w:t>
      </w:r>
      <w:r w:rsidR="006E2921">
        <w:rPr>
          <w:rFonts w:ascii="PT Astra Serif" w:eastAsia="Calibri" w:hAnsi="PT Astra Serif"/>
          <w:bCs/>
          <w:sz w:val="28"/>
          <w:szCs w:val="28"/>
        </w:rPr>
        <w:t>).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Calibri" w:hAnsi="PT Astra Serif"/>
          <w:bCs/>
          <w:sz w:val="28"/>
          <w:szCs w:val="28"/>
        </w:rPr>
      </w:pPr>
      <w:r w:rsidRPr="00457FF3">
        <w:rPr>
          <w:rFonts w:ascii="PT Astra Serif" w:eastAsia="Calibri" w:hAnsi="PT Astra Serif"/>
          <w:bCs/>
          <w:sz w:val="28"/>
          <w:szCs w:val="28"/>
        </w:rPr>
        <w:t>5.7. Подавая документы, гражданин заполняет согласие на обработку персональных данных, разрешенных им д</w:t>
      </w:r>
      <w:r w:rsidR="006E2921">
        <w:rPr>
          <w:rFonts w:ascii="PT Astra Serif" w:eastAsia="Calibri" w:hAnsi="PT Astra Serif"/>
          <w:bCs/>
          <w:sz w:val="28"/>
          <w:szCs w:val="28"/>
        </w:rPr>
        <w:t>ля распространения (приложение 3</w:t>
      </w:r>
      <w:r w:rsidRPr="00457FF3">
        <w:rPr>
          <w:rFonts w:ascii="PT Astra Serif" w:eastAsia="Calibri" w:hAnsi="PT Astra Serif"/>
          <w:bCs/>
          <w:sz w:val="28"/>
          <w:szCs w:val="28"/>
        </w:rPr>
        <w:t xml:space="preserve"> к настоящему Порядку).</w:t>
      </w:r>
    </w:p>
    <w:p w:rsidR="00021CB5" w:rsidRPr="00457FF3" w:rsidRDefault="00021CB5">
      <w:pPr>
        <w:widowControl w:val="0"/>
        <w:ind w:firstLine="708"/>
        <w:jc w:val="both"/>
        <w:outlineLvl w:val="1"/>
        <w:rPr>
          <w:rFonts w:ascii="PT Astra Serif" w:eastAsia="Calibri" w:hAnsi="PT Astra Serif"/>
          <w:bCs/>
          <w:sz w:val="28"/>
          <w:szCs w:val="28"/>
        </w:rPr>
      </w:pPr>
    </w:p>
    <w:p w:rsidR="00021CB5" w:rsidRDefault="000A2B8F">
      <w:pPr>
        <w:widowControl w:val="0"/>
        <w:shd w:val="clear" w:color="auto" w:fill="FFFFFF"/>
        <w:tabs>
          <w:tab w:val="left" w:pos="1219"/>
        </w:tabs>
        <w:ind w:left="28" w:firstLine="709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6. Условия и порядок проведения конкурса</w:t>
      </w:r>
    </w:p>
    <w:p w:rsidR="0057368B" w:rsidRPr="00457FF3" w:rsidRDefault="0057368B">
      <w:pPr>
        <w:widowControl w:val="0"/>
        <w:shd w:val="clear" w:color="auto" w:fill="FFFFFF"/>
        <w:tabs>
          <w:tab w:val="left" w:pos="1219"/>
        </w:tabs>
        <w:ind w:left="28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21CB5" w:rsidRPr="00457FF3" w:rsidRDefault="000A2B8F">
      <w:pPr>
        <w:widowControl w:val="0"/>
        <w:shd w:val="clear" w:color="auto" w:fill="FFFFFF"/>
        <w:tabs>
          <w:tab w:val="left" w:pos="1219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6.1. Конкурс проводится при условии поступления в конкурсную комиссию в установленные сроки документов не менее чем от двух граждан. </w:t>
      </w:r>
    </w:p>
    <w:p w:rsidR="00021CB5" w:rsidRPr="00457FF3" w:rsidRDefault="000A2B8F">
      <w:pPr>
        <w:widowControl w:val="0"/>
        <w:shd w:val="clear" w:color="auto" w:fill="FFFFFF"/>
        <w:tabs>
          <w:tab w:val="left" w:pos="1219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дате, времени и месте проведения заседания конкурсной комиссии гражданин, подавший документы для участия в конкурсе, извещается в письменной форме заказным письмом с уведомлением о вручении либо под роспись.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6.2. В случае если к установленному сроку менее двух граждан заявили о желании участвовать в конкурсе,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конкурсе. Указанное ходатайство в течение одного дня направляется</w:t>
      </w:r>
      <w:r w:rsidRPr="00457FF3">
        <w:rPr>
          <w:rFonts w:ascii="PT Astra Serif" w:hAnsi="PT Astra Serif"/>
          <w:sz w:val="28"/>
          <w:szCs w:val="28"/>
        </w:rPr>
        <w:t xml:space="preserve"> в представительный орган и администрацию муниципального образования.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О принятом решении гражданин (при наличии такового), изъявивший желание участвовать в конкурсе, извещается в письменной форме заказным письмом с уведомлением о вручении либо под роспись в течение трех рабочих дней.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Информационное сообщение об установлении дополнительного срока приема документов для участия в конкурсе подлежит опубликованию в соответствии с п. 2</w:t>
      </w:r>
      <w:r w:rsidRPr="00E61CAF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3C4E7C" w:rsidRPr="00E61CAF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E61CAF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Pr="00457FF3">
        <w:rPr>
          <w:rFonts w:ascii="PT Astra Serif" w:hAnsi="PT Astra Serif"/>
          <w:sz w:val="28"/>
          <w:szCs w:val="28"/>
        </w:rPr>
        <w:t>настоящего Порядка.</w:t>
      </w:r>
    </w:p>
    <w:p w:rsidR="00021CB5" w:rsidRPr="00457FF3" w:rsidRDefault="000A2B8F">
      <w:pPr>
        <w:pStyle w:val="ConsPlusNormal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6.3. Конкурс проводится конкурсной комиссией в два этапа.</w:t>
      </w:r>
      <w:r w:rsidRPr="00457FF3">
        <w:rPr>
          <w:rFonts w:ascii="PT Astra Serif" w:hAnsi="PT Astra Serif"/>
          <w:sz w:val="28"/>
          <w:szCs w:val="28"/>
        </w:rPr>
        <w:t xml:space="preserve"> </w:t>
      </w:r>
    </w:p>
    <w:p w:rsidR="00021CB5" w:rsidRPr="00F263EE" w:rsidRDefault="000A2B8F">
      <w:pPr>
        <w:pStyle w:val="ConsPlusNormal"/>
        <w:ind w:firstLine="697"/>
        <w:jc w:val="both"/>
        <w:rPr>
          <w:rFonts w:ascii="PT Astra Serif" w:hAnsi="PT Astra Serif"/>
          <w:b/>
          <w:sz w:val="28"/>
          <w:szCs w:val="28"/>
        </w:rPr>
      </w:pPr>
      <w:r w:rsidRPr="00F263EE">
        <w:rPr>
          <w:rFonts w:ascii="PT Astra Serif" w:hAnsi="PT Astra Serif"/>
          <w:b/>
          <w:sz w:val="28"/>
          <w:szCs w:val="28"/>
        </w:rPr>
        <w:t>6.3.1. Первый этап конкурса включает в себя:</w:t>
      </w:r>
    </w:p>
    <w:p w:rsidR="00021CB5" w:rsidRPr="00457FF3" w:rsidRDefault="000A2B8F">
      <w:pPr>
        <w:ind w:firstLine="697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1) проверку соответствия гражданина требованиям, установленным к кандидатам на должность главы муниципального </w:t>
      </w:r>
      <w:r w:rsidR="0089786F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 xml:space="preserve">, в том числе на </w:t>
      </w:r>
      <w:r w:rsidRPr="00457FF3">
        <w:rPr>
          <w:rFonts w:ascii="PT Astra Serif" w:eastAsia="Calibri" w:hAnsi="PT Astra Serif"/>
          <w:sz w:val="28"/>
          <w:szCs w:val="28"/>
        </w:rPr>
        <w:t xml:space="preserve">отсутствие в соответствии с Федеральным </w:t>
      </w:r>
      <w:hyperlink r:id="rId11" w:tooltip="consultantplus://offline/ref=F6E1FC8917537A410B57D78E6C5D547CDB3D000B9D2BA4A2EDE3BC3F33C35A6EF51B7CAF233D5FD8FC0EDDB72318R7G" w:history="1">
        <w:r w:rsidRPr="00457FF3">
          <w:rPr>
            <w:rFonts w:ascii="PT Astra Serif" w:eastAsia="Calibri" w:hAnsi="PT Astra Serif"/>
            <w:color w:val="000000"/>
            <w:sz w:val="28"/>
            <w:szCs w:val="28"/>
          </w:rPr>
          <w:t>законом</w:t>
        </w:r>
      </w:hyperlink>
      <w:r w:rsidRPr="00457FF3">
        <w:rPr>
          <w:rFonts w:ascii="PT Astra Serif" w:eastAsia="Calibri" w:hAnsi="PT Astra Serif"/>
          <w:sz w:val="28"/>
          <w:szCs w:val="28"/>
        </w:rPr>
        <w:t xml:space="preserve"> от 12.06.2002 </w:t>
      </w:r>
      <w:r w:rsidR="0057368B" w:rsidRPr="0089786F">
        <w:rPr>
          <w:rFonts w:ascii="PT Astra Serif" w:eastAsia="Calibri" w:hAnsi="PT Astra Serif"/>
          <w:color w:val="000000" w:themeColor="text1"/>
          <w:sz w:val="28"/>
          <w:szCs w:val="28"/>
        </w:rPr>
        <w:t>№</w:t>
      </w:r>
      <w:r w:rsidRPr="00457FF3">
        <w:rPr>
          <w:rFonts w:ascii="PT Astra Serif" w:eastAsia="Calibri" w:hAnsi="PT Astra Serif"/>
          <w:sz w:val="28"/>
          <w:szCs w:val="28"/>
        </w:rPr>
        <w:t xml:space="preserve"> 67</w:t>
      </w:r>
      <w:r w:rsidR="0057368B">
        <w:rPr>
          <w:rFonts w:ascii="PT Astra Serif" w:eastAsia="Calibri" w:hAnsi="PT Astra Serif"/>
          <w:sz w:val="28"/>
          <w:szCs w:val="28"/>
        </w:rPr>
        <w:t> </w:t>
      </w:r>
      <w:r w:rsidRPr="00457FF3">
        <w:rPr>
          <w:rFonts w:ascii="PT Astra Serif" w:eastAsia="Calibri" w:hAnsi="PT Astra Serif"/>
          <w:sz w:val="28"/>
          <w:szCs w:val="28"/>
        </w:rPr>
        <w:t>-</w:t>
      </w:r>
      <w:r w:rsidR="0057368B">
        <w:rPr>
          <w:rFonts w:ascii="PT Astra Serif" w:eastAsia="Calibri" w:hAnsi="PT Astra Serif"/>
          <w:sz w:val="28"/>
          <w:szCs w:val="28"/>
        </w:rPr>
        <w:t> </w:t>
      </w:r>
      <w:r w:rsidRPr="00457FF3">
        <w:rPr>
          <w:rFonts w:ascii="PT Astra Serif" w:eastAsia="Calibri" w:hAnsi="PT Astra Serif"/>
          <w:sz w:val="28"/>
          <w:szCs w:val="28"/>
        </w:rPr>
        <w:t>ФЗ</w:t>
      </w:r>
      <w:r w:rsidRPr="00457FF3">
        <w:rPr>
          <w:rFonts w:ascii="PT Astra Serif" w:hAnsi="PT Astra Serif"/>
          <w:sz w:val="28"/>
          <w:szCs w:val="28"/>
        </w:rPr>
        <w:t>;</w:t>
      </w:r>
    </w:p>
    <w:p w:rsidR="00021CB5" w:rsidRPr="00457FF3" w:rsidRDefault="000A2B8F">
      <w:pPr>
        <w:ind w:firstLine="697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2) </w:t>
      </w:r>
      <w:r w:rsidRPr="00457FF3">
        <w:rPr>
          <w:rFonts w:ascii="PT Astra Serif" w:hAnsi="PT Astra Serif"/>
          <w:color w:val="000000"/>
          <w:sz w:val="28"/>
          <w:szCs w:val="28"/>
        </w:rPr>
        <w:t>п</w:t>
      </w:r>
      <w:r w:rsidRPr="00457FF3">
        <w:rPr>
          <w:rFonts w:ascii="PT Astra Serif" w:eastAsia="Calibri" w:hAnsi="PT Astra Serif"/>
          <w:color w:val="000000"/>
          <w:sz w:val="28"/>
          <w:szCs w:val="28"/>
        </w:rPr>
        <w:t>роверку полноты, достоверности и соответствия требованиям Порядка и (или) законодательства Российской Федерации документов и содержащихся в них сведений, представленных в соответствии с Порядком гражданами</w:t>
      </w:r>
      <w:r w:rsidRPr="00457FF3">
        <w:rPr>
          <w:rFonts w:ascii="PT Astra Serif" w:hAnsi="PT Astra Serif"/>
          <w:color w:val="000000"/>
          <w:sz w:val="28"/>
          <w:szCs w:val="28"/>
        </w:rPr>
        <w:t>;</w:t>
      </w:r>
    </w:p>
    <w:p w:rsidR="00021CB5" w:rsidRPr="00457FF3" w:rsidRDefault="000A2B8F">
      <w:pPr>
        <w:ind w:firstLine="697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color w:val="000000" w:themeColor="text1"/>
          <w:sz w:val="28"/>
          <w:szCs w:val="28"/>
        </w:rPr>
        <w:t xml:space="preserve">3) осуществление </w:t>
      </w:r>
      <w:r w:rsidR="00E82042" w:rsidRPr="00457FF3">
        <w:rPr>
          <w:rFonts w:ascii="PT Astra Serif" w:hAnsi="PT Astra Serif"/>
          <w:color w:val="000000" w:themeColor="text1"/>
          <w:sz w:val="28"/>
          <w:szCs w:val="28"/>
        </w:rPr>
        <w:t>мероприятий,</w:t>
      </w:r>
      <w:r w:rsidRPr="00457FF3">
        <w:rPr>
          <w:rFonts w:ascii="PT Astra Serif" w:hAnsi="PT Astra Serif"/>
          <w:color w:val="000000" w:themeColor="text1"/>
          <w:sz w:val="28"/>
          <w:szCs w:val="28"/>
        </w:rPr>
        <w:t xml:space="preserve"> связанных с оформлением допуска граждан к государственной тайне </w:t>
      </w:r>
      <w:r w:rsidRPr="00457FF3">
        <w:rPr>
          <w:rFonts w:ascii="PT Astra Serif" w:eastAsia="Calibri" w:hAnsi="PT Astra Serif"/>
          <w:bCs/>
          <w:iCs/>
          <w:color w:val="000000" w:themeColor="text1"/>
          <w:sz w:val="28"/>
          <w:szCs w:val="28"/>
        </w:rPr>
        <w:t xml:space="preserve">в порядке, установленном </w:t>
      </w:r>
      <w:r w:rsidRPr="00457FF3">
        <w:rPr>
          <w:rFonts w:ascii="PT Astra Serif" w:eastAsia="Calibri" w:hAnsi="PT Astra Serif"/>
          <w:sz w:val="28"/>
          <w:szCs w:val="28"/>
        </w:rPr>
        <w:t xml:space="preserve">постановлением Правительства РФ от 07.02.2024 № 132;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4) принятие конкурсной комиссией решения о допуске гражданина к участию в конкурсе либо об отказе ему в участии в конкурсе по результатам </w:t>
      </w:r>
      <w:r w:rsidRPr="00457FF3">
        <w:rPr>
          <w:rFonts w:ascii="PT Astra Serif" w:hAnsi="PT Astra Serif"/>
          <w:sz w:val="28"/>
          <w:szCs w:val="28"/>
        </w:rPr>
        <w:lastRenderedPageBreak/>
        <w:t xml:space="preserve">рассмотрения и проверки представленных документов, достоверности содержащихся в них сведений, проведения уполномоченным органом проверочных мероприятий, связанных с оформлением допуска граждан к государственной тайне.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eastAsia="Calibri" w:hAnsi="PT Astra Serif"/>
          <w:bCs/>
          <w:iCs/>
          <w:sz w:val="28"/>
          <w:szCs w:val="28"/>
        </w:rPr>
      </w:pPr>
      <w:r w:rsidRPr="00457FF3">
        <w:rPr>
          <w:rFonts w:ascii="PT Astra Serif" w:eastAsia="Calibri" w:hAnsi="PT Astra Serif"/>
          <w:bCs/>
          <w:iCs/>
          <w:sz w:val="28"/>
          <w:szCs w:val="28"/>
        </w:rPr>
        <w:t>Основаниями для отказа в допуске граждан к участию во втором этапе конкурса являются: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несоответствие требованиям, указанным в </w:t>
      </w:r>
      <w:hyperlink r:id="rId12" w:tooltip="consultantplus://offline/ref=F094E9406B6E7E892754B0DE0FCC1AE4BD0F766B7C3A80B23E365AADB4BC7F952E0794BCAF95E6C00D903Ad4m4E" w:history="1">
        <w:r w:rsidRPr="00457FF3">
          <w:rPr>
            <w:rFonts w:ascii="PT Astra Serif" w:hAnsi="PT Astra Serif"/>
            <w:sz w:val="28"/>
            <w:szCs w:val="28"/>
          </w:rPr>
          <w:t>пункте 4.1</w:t>
        </w:r>
      </w:hyperlink>
      <w:r w:rsidRPr="00457FF3">
        <w:rPr>
          <w:rFonts w:ascii="PT Astra Serif" w:hAnsi="PT Astra Serif"/>
          <w:sz w:val="28"/>
          <w:szCs w:val="28"/>
        </w:rPr>
        <w:t xml:space="preserve"> настоящего Порядка;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наличие ограничений, предусмотренных в пункте 4.2. настоящего Порядка;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образом;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выявление недостоверных или неполных сведений в документах, представленных для участия в конкурсе в соответствии с пунктом 5.1 настоящего Порядка.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eastAsia="Calibri" w:hAnsi="PT Astra Serif"/>
          <w:bCs/>
          <w:iCs/>
          <w:sz w:val="28"/>
          <w:szCs w:val="28"/>
        </w:rPr>
      </w:pPr>
      <w:r w:rsidRPr="00457FF3">
        <w:rPr>
          <w:rFonts w:ascii="PT Astra Serif" w:eastAsia="Calibri" w:hAnsi="PT Astra Serif"/>
          <w:bCs/>
          <w:iCs/>
          <w:sz w:val="28"/>
          <w:szCs w:val="28"/>
        </w:rPr>
        <w:t>В случае принятия решения об отказе гражданину в участии в конкурсе, конкурсная комиссия информирует гражданина об отказе в участии в конкурсе с указанием причин отказа в письменной форме заказным письмом с уведомлением о вручении либо под роспись в течении пяти дней со дня принятия такого решения.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В случае если менее двух граждан допущено к участию в конкурсе,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конкурсе. Указанное ходатайство в течение одного дня направляе</w:t>
      </w:r>
      <w:r w:rsidR="00E82042">
        <w:rPr>
          <w:rFonts w:ascii="PT Astra Serif" w:hAnsi="PT Astra Serif"/>
          <w:sz w:val="28"/>
          <w:szCs w:val="28"/>
        </w:rPr>
        <w:t>тся в представительный орган и А</w:t>
      </w:r>
      <w:r w:rsidRPr="00457FF3">
        <w:rPr>
          <w:rFonts w:ascii="PT Astra Serif" w:hAnsi="PT Astra Serif"/>
          <w:sz w:val="28"/>
          <w:szCs w:val="28"/>
        </w:rPr>
        <w:t xml:space="preserve">дминистрацию муниципального образования.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О принятом решении гражданин (при наличии такового), допущенный к участию в конкурсе, извещается в письменной форме заказным письмом с уведомлением о вручении либо под роспись в течение трех рабочих дней. </w:t>
      </w:r>
    </w:p>
    <w:p w:rsidR="00021CB5" w:rsidRPr="00457FF3" w:rsidRDefault="000A2B8F">
      <w:pPr>
        <w:widowControl w:val="0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Информационное сообщение об установлении дополнительного срока приема документов для участия в конкурсе подлежит опубликованию в соответствии с п</w:t>
      </w:r>
      <w:r w:rsidRPr="0089786F">
        <w:rPr>
          <w:rFonts w:ascii="PT Astra Serif" w:hAnsi="PT Astra Serif"/>
          <w:color w:val="000000" w:themeColor="text1"/>
          <w:sz w:val="28"/>
          <w:szCs w:val="28"/>
        </w:rPr>
        <w:t>. 2.</w:t>
      </w:r>
      <w:r w:rsidR="0049183D" w:rsidRPr="0089786F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89786F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Pr="00457FF3">
        <w:rPr>
          <w:rFonts w:ascii="PT Astra Serif" w:hAnsi="PT Astra Serif"/>
          <w:sz w:val="28"/>
          <w:szCs w:val="28"/>
        </w:rPr>
        <w:t>настоящего Порядка.</w:t>
      </w:r>
    </w:p>
    <w:p w:rsidR="00021CB5" w:rsidRPr="00457FF3" w:rsidRDefault="000A2B8F">
      <w:pPr>
        <w:pStyle w:val="ConsPlusNormal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Конкурсная комиссия вправе принять решение об обращении в представительный орган о переносе даты проведения конкурса на более поздний либо более ранний срок в связи с </w:t>
      </w:r>
      <w:proofErr w:type="spellStart"/>
      <w:proofErr w:type="gramStart"/>
      <w:r w:rsidRPr="00457FF3">
        <w:rPr>
          <w:rFonts w:ascii="PT Astra Serif" w:hAnsi="PT Astra Serif"/>
          <w:sz w:val="28"/>
          <w:szCs w:val="28"/>
        </w:rPr>
        <w:t>незавершением</w:t>
      </w:r>
      <w:proofErr w:type="spellEnd"/>
      <w:proofErr w:type="gramEnd"/>
      <w:r w:rsidRPr="00457FF3">
        <w:rPr>
          <w:rFonts w:ascii="PT Astra Serif" w:hAnsi="PT Astra Serif"/>
          <w:sz w:val="28"/>
          <w:szCs w:val="28"/>
        </w:rPr>
        <w:t xml:space="preserve"> либо завершением проверочных мероприятий, предусмотренных п. 6.3.1. настоящего Порядка. Указанное ходатайство в течение одного дня направляе</w:t>
      </w:r>
      <w:r w:rsidR="00184971">
        <w:rPr>
          <w:rFonts w:ascii="PT Astra Serif" w:hAnsi="PT Astra Serif"/>
          <w:sz w:val="28"/>
          <w:szCs w:val="28"/>
        </w:rPr>
        <w:t>тся в представительный орган и А</w:t>
      </w:r>
      <w:r w:rsidRPr="00457FF3">
        <w:rPr>
          <w:rFonts w:ascii="PT Astra Serif" w:hAnsi="PT Astra Serif"/>
          <w:sz w:val="28"/>
          <w:szCs w:val="28"/>
        </w:rPr>
        <w:t>дминистрацию муниципального образования.</w:t>
      </w:r>
    </w:p>
    <w:p w:rsidR="00021CB5" w:rsidRPr="00457FF3" w:rsidRDefault="000A2B8F">
      <w:pPr>
        <w:pStyle w:val="ConsPlusNormal"/>
        <w:ind w:firstLine="69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принятом решении граждане, допущенные к участию в конкурсе, извещаются в письменной форме заказным письмом с уведомлением о вручении либо под роспись не позднее, чем за пять дней до дня проведения конкурса.</w:t>
      </w:r>
    </w:p>
    <w:p w:rsidR="00021CB5" w:rsidRPr="00F263EE" w:rsidRDefault="000A2B8F">
      <w:pPr>
        <w:pStyle w:val="ConsPlusNormal"/>
        <w:ind w:firstLine="697"/>
        <w:jc w:val="both"/>
        <w:rPr>
          <w:rFonts w:ascii="PT Astra Serif" w:hAnsi="PT Astra Serif"/>
          <w:b/>
          <w:sz w:val="28"/>
          <w:szCs w:val="28"/>
        </w:rPr>
      </w:pPr>
      <w:r w:rsidRPr="00F263EE">
        <w:rPr>
          <w:rFonts w:ascii="PT Astra Serif" w:hAnsi="PT Astra Serif"/>
          <w:b/>
          <w:sz w:val="28"/>
          <w:szCs w:val="28"/>
        </w:rPr>
        <w:t xml:space="preserve">6.3.2. Второй этап конкурса проводится при условии допуска к участию в конкурсе не менее чем двух граждан и включает в себя:  </w:t>
      </w:r>
    </w:p>
    <w:p w:rsidR="00021CB5" w:rsidRPr="00457FF3" w:rsidRDefault="000A2B8F">
      <w:pPr>
        <w:widowControl w:val="0"/>
        <w:ind w:left="28"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1) дополнительное извещение в письменной форме заказным письмом с </w:t>
      </w:r>
      <w:r w:rsidRPr="00457FF3">
        <w:rPr>
          <w:rFonts w:ascii="PT Astra Serif" w:hAnsi="PT Astra Serif"/>
          <w:sz w:val="28"/>
          <w:szCs w:val="28"/>
        </w:rPr>
        <w:lastRenderedPageBreak/>
        <w:t>уведомлением о вручении либо под роспись каждого участника конкурса о допуске к участию в конкурсе, дате, времени и месте проведения заседания конкурсной комиссии</w:t>
      </w:r>
      <w:r w:rsidRPr="00457FF3">
        <w:rPr>
          <w:rFonts w:ascii="PT Astra Serif" w:hAnsi="PT Astra Serif"/>
          <w:i/>
          <w:sz w:val="28"/>
          <w:szCs w:val="28"/>
        </w:rPr>
        <w:t>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Участник конкурса обязан известить конкурсную комиссию о своей неявке на заседание (с указанием причин) не менее чем за два дня до заседания. На заседании конкурсной комиссии по такому участнику конкурса принимается решение о переносе срока рассмотрения (не более чем на пять дней). При неявке участника конкурса на заседание комиссии без уважительных причин решением конкурсной комиссии он исключается из числа участников;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2) сообщение на заседании конкурсной комиссии ее председателя (иного члена конкурсной комиссии по поручению председателя конкурсной комиссии) по каждому участнику конкурса: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представленных в конкурсную комиссию документах;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результатах проверки достоверности сведений, содержащихся в указанных документах;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соответствии участника конкурса требованиям, предъявляемым к кандидатам на должность главы района (города), установленным пунктом 4.1. настоящего Порядка;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об отсутствии ограничений, предусмотренных </w:t>
      </w:r>
      <w:hyperlink r:id="rId13" w:tooltip="consultantplus://offline/ref=F094E9406B6E7E892754B0DE0FCC1AE4BD0F766B7C3A80B23E365AADB4BC7F952E0794BCAF95E6C00D903Ad4m5E" w:history="1">
        <w:r w:rsidRPr="00457FF3">
          <w:rPr>
            <w:rFonts w:ascii="PT Astra Serif" w:hAnsi="PT Astra Serif"/>
            <w:sz w:val="28"/>
            <w:szCs w:val="28"/>
          </w:rPr>
          <w:t>пунктом 4.</w:t>
        </w:r>
      </w:hyperlink>
      <w:r w:rsidRPr="00457FF3">
        <w:rPr>
          <w:rFonts w:ascii="PT Astra Serif" w:hAnsi="PT Astra Serif"/>
          <w:sz w:val="28"/>
          <w:szCs w:val="28"/>
        </w:rPr>
        <w:t>2 настоящего Порядка;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о результатах проведения проверочных мероприятий, связанных с оформлением допуска к государственной тайне;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3) собеседование с каждым участником конкурса;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Собеседование проводится с целью оценки соответствия</w:t>
      </w:r>
      <w:r w:rsidRPr="00457FF3">
        <w:rPr>
          <w:rFonts w:ascii="PT Astra Serif" w:eastAsia="Calibri" w:hAnsi="PT Astra Serif"/>
          <w:sz w:val="28"/>
          <w:szCs w:val="28"/>
        </w:rPr>
        <w:t xml:space="preserve"> участников конкурса требованиям к профессиональным знаниям и навыкам, которыми должен обладать гражданин для замещения должности главы муниципального образования, установленным настоящим Порядком, иных личностных и профессиональных качеств участников конкурса.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Собес</w:t>
      </w:r>
      <w:r w:rsidR="00F711F1">
        <w:rPr>
          <w:rFonts w:ascii="PT Astra Serif" w:hAnsi="PT Astra Serif"/>
          <w:sz w:val="28"/>
          <w:szCs w:val="28"/>
        </w:rPr>
        <w:t xml:space="preserve">едование проводится поочередно </w:t>
      </w:r>
      <w:r w:rsidRPr="00457FF3">
        <w:rPr>
          <w:rFonts w:ascii="PT Astra Serif" w:hAnsi="PT Astra Serif"/>
          <w:sz w:val="28"/>
          <w:szCs w:val="28"/>
        </w:rPr>
        <w:t xml:space="preserve">в порядке </w:t>
      </w:r>
      <w:r w:rsidRPr="0004525C">
        <w:rPr>
          <w:rFonts w:ascii="PT Astra Serif" w:hAnsi="PT Astra Serif"/>
          <w:sz w:val="28"/>
          <w:szCs w:val="28"/>
        </w:rPr>
        <w:t>регистрации заявле</w:t>
      </w:r>
      <w:r w:rsidR="002068D2" w:rsidRPr="0004525C">
        <w:rPr>
          <w:rFonts w:ascii="PT Astra Serif" w:hAnsi="PT Astra Serif"/>
          <w:sz w:val="28"/>
          <w:szCs w:val="28"/>
        </w:rPr>
        <w:t xml:space="preserve">ний кандидатов </w:t>
      </w:r>
      <w:r w:rsidRPr="0004525C">
        <w:rPr>
          <w:rFonts w:ascii="PT Astra Serif" w:hAnsi="PT Astra Serif"/>
          <w:sz w:val="28"/>
          <w:szCs w:val="28"/>
        </w:rPr>
        <w:t>с</w:t>
      </w:r>
      <w:r w:rsidRPr="00457FF3">
        <w:rPr>
          <w:rFonts w:ascii="PT Astra Serif" w:hAnsi="PT Astra Serif"/>
          <w:sz w:val="28"/>
          <w:szCs w:val="28"/>
        </w:rPr>
        <w:t xml:space="preserve"> каждым из участников конкурса в соответствии с критериями оценки </w:t>
      </w:r>
      <w:r w:rsidR="00F711F1" w:rsidRPr="00457FF3">
        <w:rPr>
          <w:rFonts w:ascii="PT Astra Serif" w:hAnsi="PT Astra Serif"/>
          <w:sz w:val="28"/>
          <w:szCs w:val="28"/>
        </w:rPr>
        <w:t>кандидатов, указанными</w:t>
      </w:r>
      <w:r w:rsidR="00593C09">
        <w:rPr>
          <w:rFonts w:ascii="PT Astra Serif" w:hAnsi="PT Astra Serif"/>
          <w:sz w:val="28"/>
          <w:szCs w:val="28"/>
        </w:rPr>
        <w:t xml:space="preserve"> в приложении 4 настоящего П</w:t>
      </w:r>
      <w:r w:rsidRPr="00457FF3">
        <w:rPr>
          <w:rFonts w:ascii="PT Astra Serif" w:hAnsi="PT Astra Serif"/>
          <w:sz w:val="28"/>
          <w:szCs w:val="28"/>
        </w:rPr>
        <w:t>орядка. Участнику конкурса предоставляется время (до 15 минут) для выступления (краткого изложения его видения работы главы муниципального образования, задач, целей и иных аспектов деятельности главы му</w:t>
      </w:r>
      <w:r w:rsidR="00047E7D">
        <w:rPr>
          <w:rFonts w:ascii="PT Astra Serif" w:hAnsi="PT Astra Serif"/>
          <w:sz w:val="28"/>
          <w:szCs w:val="28"/>
        </w:rPr>
        <w:t>ниципального образования и А</w:t>
      </w:r>
      <w:r w:rsidRPr="00457FF3">
        <w:rPr>
          <w:rFonts w:ascii="PT Astra Serif" w:hAnsi="PT Astra Serif"/>
          <w:sz w:val="28"/>
          <w:szCs w:val="28"/>
        </w:rPr>
        <w:t xml:space="preserve">дминистрации муниципального образования, на которые участник конкурса считает необходимым обратить внимание членов конкурсной комиссии).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После выступления члены конкурсной комиссии задают вопросы участнику конкурса из единого перечня вопросов для кандидатов на должность главы муниципального </w:t>
      </w:r>
      <w:r w:rsidR="00B91EE5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 xml:space="preserve">, утвержденного конкурсной комиссией. Члены конкурсной комиссии также вправе задавать вопросы по содержанию выступления участника конкурса;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4) обсуждение и оценка участников </w:t>
      </w:r>
      <w:r w:rsidRPr="007A2652">
        <w:rPr>
          <w:rFonts w:ascii="PT Astra Serif" w:hAnsi="PT Astra Serif"/>
          <w:color w:val="000000" w:themeColor="text1"/>
          <w:sz w:val="28"/>
          <w:szCs w:val="28"/>
        </w:rPr>
        <w:t>конку</w:t>
      </w:r>
      <w:r w:rsidR="00047E7D" w:rsidRPr="007A2652">
        <w:rPr>
          <w:rFonts w:ascii="PT Astra Serif" w:hAnsi="PT Astra Serif"/>
          <w:color w:val="000000" w:themeColor="text1"/>
          <w:sz w:val="28"/>
          <w:szCs w:val="28"/>
        </w:rPr>
        <w:t>рса.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Обсуждение и оценка проводятся после окончания собеседования со </w:t>
      </w:r>
      <w:r w:rsidRPr="00457FF3">
        <w:rPr>
          <w:rFonts w:ascii="PT Astra Serif" w:hAnsi="PT Astra Serif"/>
          <w:sz w:val="28"/>
          <w:szCs w:val="28"/>
        </w:rPr>
        <w:lastRenderedPageBreak/>
        <w:t xml:space="preserve">всеми участниками конкурса в их отсутствие. Конкурсная комиссия оценивает участников конкурса на основании представленных ими документов и результатов собеседования по балльной системе согласно критериям оценки кандидатов, указанным в приложении 3 настоящего порядка, который заносится в конкурсный бюллетень.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Членам конкурсной комиссии, выдаются конкурсные бюллетени, содержащие список кандидатов. Каждый член конкурсной комиссии выставляет кандидату соответствующий балл согласно критериям оценки кандидатов, указанным в приложении 3 к настоящему порядку, который заносится в конкурсный бюллетень.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При выставлении баллов оценивается наличие высшего образования,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четкость, логичность и последовательность изложения участником видения работы главы муниципального образования, уровень профессиональных знаний, правильность использования понятий и терминов, наличие и количество неточностей и ошибок в ответах, проявленные в ходе дискуссии активность, аналитические способности, навыки аргументировано отстаивать собственную точку зрения и ведения деловых переговоров, умение обоснованно и самостоятельно принимать решения, наличие </w:t>
      </w:r>
      <w:r w:rsidRPr="00457FF3">
        <w:rPr>
          <w:rFonts w:ascii="PT Astra Serif" w:hAnsi="PT Astra Serif"/>
          <w:sz w:val="28"/>
          <w:szCs w:val="28"/>
        </w:rPr>
        <w:t>опыта работы на должностях руководителя, заместителя руководителя организации, муниципальных (государственных) должностях и (или) должностях муниципальной (государственной) службы.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Секретарь конкурсной комиссии суммирует баллы, набранные каждым кандидатом, и объявляет их членам конкурсной комиссии.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color w:val="000000" w:themeColor="text1"/>
          <w:sz w:val="28"/>
          <w:szCs w:val="28"/>
        </w:rPr>
        <w:t xml:space="preserve">Участники конкурса, набравшие по результатам голосования менее 50 баллов, </w:t>
      </w:r>
      <w:r w:rsidRPr="00457FF3">
        <w:rPr>
          <w:rFonts w:ascii="PT Astra Serif" w:hAnsi="PT Astra Serif"/>
          <w:sz w:val="28"/>
          <w:szCs w:val="28"/>
        </w:rPr>
        <w:t xml:space="preserve">не могут быть рекомендованы представительному органу для избрания на должность главы муниципального </w:t>
      </w:r>
      <w:r w:rsidR="001D3F35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>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5) принятие решения о рекомендации (отказе в рекомендации) участника конкурса представительному органу для избрания на должность главы муниципального </w:t>
      </w:r>
      <w:r w:rsidR="001D3F35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Решение о рекомендации (отказе в рекомендации) участника конкурса представительному органу для избрания на должность главы муниципального </w:t>
      </w:r>
      <w:r w:rsidR="00B91EE5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 xml:space="preserve"> принимается по результатам рассмотрения документов, собеседования, обсуждения и оценки по каждому участнику конкурса в его отсутствие.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color w:val="000000"/>
          <w:sz w:val="28"/>
          <w:szCs w:val="28"/>
        </w:rPr>
        <w:t xml:space="preserve">При этом решение о рекомендации представительному </w:t>
      </w:r>
      <w:r w:rsidR="00436782" w:rsidRPr="00457FF3">
        <w:rPr>
          <w:rFonts w:ascii="PT Astra Serif" w:hAnsi="PT Astra Serif"/>
          <w:color w:val="000000"/>
          <w:sz w:val="28"/>
          <w:szCs w:val="28"/>
        </w:rPr>
        <w:t>органу кандидата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 для избрания на должность главы муниципального </w:t>
      </w:r>
      <w:r w:rsidR="001D3F35">
        <w:rPr>
          <w:rFonts w:ascii="PT Astra Serif" w:hAnsi="PT Astra Serif"/>
          <w:color w:val="000000"/>
          <w:sz w:val="28"/>
          <w:szCs w:val="28"/>
        </w:rPr>
        <w:t>округа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 не может быть принято конкурсной комиссией в случаях:</w:t>
      </w:r>
    </w:p>
    <w:p w:rsidR="00021CB5" w:rsidRPr="00457FF3" w:rsidRDefault="000A2B8F">
      <w:pPr>
        <w:pStyle w:val="ConsPlusNormal"/>
        <w:numPr>
          <w:ilvl w:val="0"/>
          <w:numId w:val="11"/>
        </w:numPr>
        <w:ind w:left="0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color w:val="000000"/>
          <w:sz w:val="28"/>
          <w:szCs w:val="28"/>
        </w:rPr>
        <w:t>выявления (возникновения) после принятия конкурсной комиссией решения о регистрации участника конкурса в качестве кандидата ограничений пассивного избирательного права для избрания участника конкурса выборным должностным лицом местного самоуправления в соответствии с Федеральным законом от 12.06.2002 № 67</w:t>
      </w:r>
      <w:r w:rsidR="00765DCE">
        <w:rPr>
          <w:rFonts w:ascii="PT Astra Serif" w:hAnsi="PT Astra Serif"/>
          <w:color w:val="000000"/>
          <w:sz w:val="28"/>
          <w:szCs w:val="28"/>
        </w:rPr>
        <w:t> </w:t>
      </w:r>
      <w:r w:rsidRPr="00457FF3">
        <w:rPr>
          <w:rFonts w:ascii="PT Astra Serif" w:hAnsi="PT Astra Serif"/>
          <w:color w:val="000000"/>
          <w:sz w:val="28"/>
          <w:szCs w:val="28"/>
        </w:rPr>
        <w:t>-</w:t>
      </w:r>
      <w:r w:rsidR="00765DCE">
        <w:rPr>
          <w:rFonts w:ascii="PT Astra Serif" w:hAnsi="PT Astra Serif"/>
          <w:color w:val="000000"/>
          <w:sz w:val="28"/>
          <w:szCs w:val="28"/>
        </w:rPr>
        <w:t> </w:t>
      </w:r>
      <w:r w:rsidRPr="00457FF3">
        <w:rPr>
          <w:rFonts w:ascii="PT Astra Serif" w:hAnsi="PT Astra Serif"/>
          <w:color w:val="000000"/>
          <w:sz w:val="28"/>
          <w:szCs w:val="28"/>
        </w:rPr>
        <w:t>ФЗ;</w:t>
      </w:r>
    </w:p>
    <w:p w:rsidR="00021CB5" w:rsidRPr="00457FF3" w:rsidRDefault="000A2B8F">
      <w:pPr>
        <w:pStyle w:val="ConsPlusNormal"/>
        <w:numPr>
          <w:ilvl w:val="0"/>
          <w:numId w:val="11"/>
        </w:numPr>
        <w:ind w:left="0"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457FF3">
        <w:rPr>
          <w:rFonts w:ascii="PT Astra Serif" w:hAnsi="PT Astra Serif"/>
          <w:color w:val="000000"/>
          <w:sz w:val="28"/>
          <w:szCs w:val="28"/>
        </w:rPr>
        <w:t>выявления по результатам проведения проверочных мероприятий обстоятельств, препятствующих оформлению допуска кандидата на должность главы</w:t>
      </w:r>
      <w:r w:rsidR="003F7FA2">
        <w:rPr>
          <w:rFonts w:ascii="PT Astra Serif" w:hAnsi="PT Astra Serif"/>
          <w:color w:val="000000"/>
          <w:sz w:val="28"/>
          <w:szCs w:val="28"/>
        </w:rPr>
        <w:t xml:space="preserve"> муниципального округа</w:t>
      </w:r>
      <w:r w:rsidRPr="00457FF3">
        <w:rPr>
          <w:rFonts w:ascii="PT Astra Serif" w:hAnsi="PT Astra Serif"/>
          <w:color w:val="000000"/>
          <w:sz w:val="28"/>
          <w:szCs w:val="28"/>
        </w:rPr>
        <w:t xml:space="preserve"> к государственной тайне в порядке, </w:t>
      </w:r>
      <w:r w:rsidRPr="00457FF3">
        <w:rPr>
          <w:rFonts w:ascii="PT Astra Serif" w:hAnsi="PT Astra Serif"/>
          <w:color w:val="000000"/>
          <w:sz w:val="28"/>
          <w:szCs w:val="28"/>
        </w:rPr>
        <w:lastRenderedPageBreak/>
        <w:t>установленном постановлением Правительства РФ от 07.02.2024 № 132;</w:t>
      </w:r>
    </w:p>
    <w:p w:rsidR="00021CB5" w:rsidRPr="00457FF3" w:rsidRDefault="000A2B8F">
      <w:pPr>
        <w:pStyle w:val="ConsPlusNormal"/>
        <w:numPr>
          <w:ilvl w:val="0"/>
          <w:numId w:val="11"/>
        </w:numPr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color w:val="000000"/>
          <w:sz w:val="28"/>
          <w:szCs w:val="28"/>
        </w:rPr>
        <w:t>предоставления несоответствующих требованиям Порядка и (или) законодательства Российской Федерации, и (или) неполных, и (или)</w:t>
      </w:r>
      <w:r w:rsidRPr="00457FF3">
        <w:rPr>
          <w:rFonts w:ascii="PT Astra Serif" w:hAnsi="PT Astra Serif"/>
          <w:sz w:val="28"/>
          <w:szCs w:val="28"/>
        </w:rPr>
        <w:t xml:space="preserve"> недостоверных документов и (или) сведений, предоставление которых предусмотрено Порядком;</w:t>
      </w:r>
    </w:p>
    <w:p w:rsidR="00021CB5" w:rsidRPr="007A2652" w:rsidRDefault="000A2B8F">
      <w:pPr>
        <w:pStyle w:val="ConsPlusNormal"/>
        <w:numPr>
          <w:ilvl w:val="0"/>
          <w:numId w:val="11"/>
        </w:numPr>
        <w:ind w:left="0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A2652">
        <w:rPr>
          <w:rFonts w:ascii="PT Astra Serif" w:hAnsi="PT Astra Serif"/>
          <w:color w:val="000000" w:themeColor="text1"/>
          <w:sz w:val="28"/>
          <w:szCs w:val="28"/>
        </w:rPr>
        <w:t xml:space="preserve">выявления оснований для отказа в государственной регистрации в качестве лица, имеющего право действовать без доверенности от имени юридического </w:t>
      </w:r>
      <w:r w:rsidRPr="00457FF3">
        <w:rPr>
          <w:rFonts w:ascii="PT Astra Serif" w:hAnsi="PT Astra Serif"/>
          <w:sz w:val="28"/>
          <w:szCs w:val="28"/>
        </w:rPr>
        <w:t>лица, в соответствии с подпунктом «ф» пункта 1 статьи 23 Федерального закона от 08.08.2001 № 129</w:t>
      </w:r>
      <w:r w:rsidR="00765DCE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-</w:t>
      </w:r>
      <w:r w:rsidR="00765DCE">
        <w:rPr>
          <w:rFonts w:ascii="PT Astra Serif" w:hAnsi="PT Astra Serif"/>
          <w:sz w:val="28"/>
          <w:szCs w:val="28"/>
        </w:rPr>
        <w:t> </w:t>
      </w:r>
      <w:r w:rsidRPr="00457FF3">
        <w:rPr>
          <w:rFonts w:ascii="PT Astra Serif" w:hAnsi="PT Astra Serif"/>
          <w:sz w:val="28"/>
          <w:szCs w:val="28"/>
        </w:rPr>
        <w:t>ФЗ «О государственной регистрации юридических лиц и индивидуальных предпринимателей»</w:t>
      </w:r>
      <w:r w:rsidR="008354B2">
        <w:rPr>
          <w:rFonts w:ascii="PT Astra Serif" w:hAnsi="PT Astra Serif"/>
          <w:sz w:val="28"/>
          <w:szCs w:val="28"/>
        </w:rPr>
        <w:t xml:space="preserve"> </w:t>
      </w:r>
      <w:r w:rsidR="008354B2" w:rsidRPr="007A2652">
        <w:rPr>
          <w:rFonts w:ascii="PT Astra Serif" w:hAnsi="PT Astra Serif"/>
          <w:color w:val="000000" w:themeColor="text1"/>
          <w:sz w:val="28"/>
          <w:szCs w:val="28"/>
        </w:rPr>
        <w:t>(далее – «Федерального закона от 08.08.2001 № 129 – ФЗ»).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В случае отказа участнику конкурса в рекомендации для избрания на должность главы муниципального </w:t>
      </w:r>
      <w:r w:rsidR="001D3F35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457FF3">
        <w:rPr>
          <w:rFonts w:ascii="PT Astra Serif" w:hAnsi="PT Astra Serif"/>
          <w:sz w:val="28"/>
          <w:szCs w:val="28"/>
        </w:rPr>
        <w:t>решение конкурсной комиссии должно содержать мотивированное обоснование такого отказа.</w:t>
      </w:r>
    </w:p>
    <w:p w:rsidR="00021CB5" w:rsidRPr="00457FF3" w:rsidRDefault="000A2B8F">
      <w:pPr>
        <w:widowControl w:val="0"/>
        <w:shd w:val="clear" w:color="auto" w:fill="FFFFFF"/>
        <w:tabs>
          <w:tab w:val="left" w:pos="1291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Члены конкурсной комиссии, несогласные с решением, принятым конкурсной комиссией, вправе в письменной форме высказать особое мнение, которое прилагается к протоколу и доводится председателем комиссии до сведения представительного органа.</w:t>
      </w:r>
    </w:p>
    <w:p w:rsidR="00021CB5" w:rsidRPr="00457FF3" w:rsidRDefault="000A2B8F">
      <w:pPr>
        <w:widowControl w:val="0"/>
        <w:shd w:val="clear" w:color="auto" w:fill="FFFFFF"/>
        <w:tabs>
          <w:tab w:val="left" w:pos="1291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При наличии не менее двух участников конкурса, рекомендованных для избрания на должность главы муниципального </w:t>
      </w:r>
      <w:r w:rsidR="003E7AC2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>, решение конкурсной комиссии с указанием фамилий рекомендованных кандидатур в течение одного дня направляется в представительный орган с приложением документов, представленных участниками конкурса.</w:t>
      </w:r>
    </w:p>
    <w:p w:rsidR="00021CB5" w:rsidRPr="00457FF3" w:rsidRDefault="000A2B8F">
      <w:pPr>
        <w:widowControl w:val="0"/>
        <w:shd w:val="clear" w:color="auto" w:fill="FFFFFF"/>
        <w:tabs>
          <w:tab w:val="left" w:pos="1291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6.4. В случае если по итогам голосования менее двух участников конкурса рекомендованы для избрания на должность главы муниципального </w:t>
      </w:r>
      <w:r w:rsidR="003E7AC2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>,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конкурсе. Указанное ходатайство в течение одного дня направляе</w:t>
      </w:r>
      <w:r w:rsidR="004D3D79">
        <w:rPr>
          <w:rFonts w:ascii="PT Astra Serif" w:hAnsi="PT Astra Serif"/>
          <w:sz w:val="28"/>
          <w:szCs w:val="28"/>
        </w:rPr>
        <w:t>тся в представительный орган и А</w:t>
      </w:r>
      <w:r w:rsidRPr="00457FF3">
        <w:rPr>
          <w:rFonts w:ascii="PT Astra Serif" w:hAnsi="PT Astra Serif"/>
          <w:sz w:val="28"/>
          <w:szCs w:val="28"/>
        </w:rPr>
        <w:t xml:space="preserve">дминистрацию муниципального образования. </w:t>
      </w:r>
    </w:p>
    <w:p w:rsidR="00021CB5" w:rsidRPr="00457FF3" w:rsidRDefault="000A2B8F">
      <w:pPr>
        <w:widowControl w:val="0"/>
        <w:shd w:val="clear" w:color="auto" w:fill="FFFFFF"/>
        <w:tabs>
          <w:tab w:val="left" w:pos="1291"/>
        </w:tabs>
        <w:ind w:left="28" w:firstLine="709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6.5. Каждому участнику конкурса письменно заказным письмом с уведомлением о вручении либо под роспись сообщается о результатах конкурса в течение трех рабочих дней со дня его проведения.</w:t>
      </w:r>
    </w:p>
    <w:p w:rsidR="00021CB5" w:rsidRPr="00457FF3" w:rsidRDefault="000A2B8F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Участник конкурса, не рекомендованный для избрания на должность главы муниципального </w:t>
      </w:r>
      <w:r w:rsidR="003E7AC2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>, вправе обжаловать это решение в судебном порядке.</w:t>
      </w:r>
    </w:p>
    <w:p w:rsidR="00021CB5" w:rsidRPr="00457FF3" w:rsidRDefault="000A2B8F">
      <w:pPr>
        <w:pStyle w:val="ConsPlusNormal"/>
        <w:ind w:firstLine="708"/>
        <w:jc w:val="both"/>
        <w:rPr>
          <w:rFonts w:ascii="PT Astra Serif" w:eastAsia="Calibri" w:hAnsi="PT Astra Serif"/>
          <w:bCs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6.6. </w:t>
      </w:r>
      <w:r w:rsidRPr="00457FF3">
        <w:rPr>
          <w:rFonts w:ascii="PT Astra Serif" w:eastAsia="Calibri" w:hAnsi="PT Astra Serif"/>
          <w:bCs/>
          <w:sz w:val="28"/>
          <w:szCs w:val="28"/>
        </w:rPr>
        <w:t xml:space="preserve">Представительный орган рассматривает вопрос об избрания кандидата на должность главы муниципального </w:t>
      </w:r>
      <w:r w:rsidR="003E7AC2">
        <w:rPr>
          <w:rFonts w:ascii="PT Astra Serif" w:eastAsia="Calibri" w:hAnsi="PT Astra Serif"/>
          <w:bCs/>
          <w:sz w:val="28"/>
          <w:szCs w:val="28"/>
        </w:rPr>
        <w:t>округа</w:t>
      </w:r>
      <w:r w:rsidRPr="00457FF3">
        <w:rPr>
          <w:rFonts w:ascii="PT Astra Serif" w:eastAsia="Calibri" w:hAnsi="PT Astra Serif"/>
          <w:bCs/>
          <w:sz w:val="28"/>
          <w:szCs w:val="28"/>
        </w:rPr>
        <w:t xml:space="preserve"> в порядке, установленном </w:t>
      </w:r>
      <w:r w:rsidR="004D3D79" w:rsidRPr="00457FF3">
        <w:rPr>
          <w:rFonts w:ascii="PT Astra Serif" w:eastAsia="Calibri" w:hAnsi="PT Astra Serif"/>
          <w:bCs/>
          <w:sz w:val="28"/>
          <w:szCs w:val="28"/>
        </w:rPr>
        <w:t>Регламентом представительного</w:t>
      </w:r>
      <w:r w:rsidRPr="00457FF3">
        <w:rPr>
          <w:rFonts w:ascii="PT Astra Serif" w:eastAsia="Calibri" w:hAnsi="PT Astra Serif"/>
          <w:bCs/>
          <w:sz w:val="28"/>
          <w:szCs w:val="28"/>
        </w:rPr>
        <w:t xml:space="preserve"> органа.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spacing w:before="360" w:after="240"/>
        <w:ind w:left="28" w:hanging="28"/>
        <w:jc w:val="center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7. Заключительные положения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68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 xml:space="preserve">7.1. После избрания главы муниципального </w:t>
      </w:r>
      <w:r w:rsidR="003E7AC2">
        <w:rPr>
          <w:rFonts w:ascii="PT Astra Serif" w:hAnsi="PT Astra Serif"/>
          <w:sz w:val="28"/>
          <w:szCs w:val="28"/>
        </w:rPr>
        <w:t>округа</w:t>
      </w:r>
      <w:r w:rsidRPr="00457FF3">
        <w:rPr>
          <w:rFonts w:ascii="PT Astra Serif" w:hAnsi="PT Astra Serif"/>
          <w:sz w:val="28"/>
          <w:szCs w:val="28"/>
        </w:rPr>
        <w:t xml:space="preserve"> все документы ко</w:t>
      </w:r>
      <w:r w:rsidR="004D3D79">
        <w:rPr>
          <w:rFonts w:ascii="PT Astra Serif" w:hAnsi="PT Astra Serif"/>
          <w:sz w:val="28"/>
          <w:szCs w:val="28"/>
        </w:rPr>
        <w:t>нкурсной комиссии передаются в А</w:t>
      </w:r>
      <w:r w:rsidRPr="00457FF3">
        <w:rPr>
          <w:rFonts w:ascii="PT Astra Serif" w:hAnsi="PT Astra Serif"/>
          <w:sz w:val="28"/>
          <w:szCs w:val="28"/>
        </w:rPr>
        <w:t>дминистрацию муниципального образования на хранение.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68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lastRenderedPageBreak/>
        <w:t>В течение трех лет со дня завершения конкурса документы участников конкурса могут быть возвращены им по письменному заявлению, за исключением документов, представленных д</w:t>
      </w:r>
      <w:r w:rsidRPr="00457FF3">
        <w:rPr>
          <w:rFonts w:ascii="PT Astra Serif" w:eastAsia="Calibri" w:hAnsi="PT Astra Serif"/>
          <w:sz w:val="28"/>
          <w:szCs w:val="28"/>
        </w:rPr>
        <w:t>ля оформления допуска к работе со сведениями, составляющими государственную тайну</w:t>
      </w:r>
      <w:r w:rsidRPr="00457FF3">
        <w:rPr>
          <w:rFonts w:ascii="PT Astra Serif" w:hAnsi="PT Astra Serif"/>
          <w:sz w:val="28"/>
          <w:szCs w:val="28"/>
        </w:rPr>
        <w:t xml:space="preserve">. 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68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По истечении трехлетнего срока документы подлежат уничтожению.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68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7.2. Расходы по участию в конкурсе (проезд к месту проведения конкурса и обратно, наем жилого помещения, проживание, пользование услугами и средствами связи всех видов и т.п.) участники конкурса производят за счет собственных средств.</w:t>
      </w:r>
    </w:p>
    <w:p w:rsidR="00021CB5" w:rsidRPr="00457FF3" w:rsidRDefault="000A2B8F">
      <w:pPr>
        <w:widowControl w:val="0"/>
        <w:shd w:val="clear" w:color="auto" w:fill="FFFFFF"/>
        <w:tabs>
          <w:tab w:val="left" w:pos="1320"/>
        </w:tabs>
        <w:ind w:left="28" w:firstLine="680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7.3. Споры, связанные с проведением конкурса, рассматриваются конкурсной комиссией и в судебном порядке.</w:t>
      </w: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5A2AE3" w:rsidP="005A2AE3">
      <w:pPr>
        <w:widowControl w:val="0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Глава Ключевского района                                                                 Д.А.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Леснов</w:t>
      </w:r>
      <w:proofErr w:type="spellEnd"/>
    </w:p>
    <w:p w:rsidR="00021CB5" w:rsidRPr="00457FF3" w:rsidRDefault="00021CB5" w:rsidP="005A2AE3">
      <w:pPr>
        <w:widowControl w:val="0"/>
        <w:ind w:left="4248" w:firstLine="708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Pr="00457FF3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 w:rsidP="00F0733E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 w:rsidP="004D3D79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5948C5" w:rsidRDefault="00981CF2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</w:t>
      </w:r>
    </w:p>
    <w:p w:rsidR="00021CB5" w:rsidRPr="00457FF3" w:rsidRDefault="000A2B8F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  <w:bookmarkStart w:id="2" w:name="_GoBack"/>
      <w:bookmarkEnd w:id="2"/>
      <w:r w:rsidRPr="00457FF3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1 </w:t>
      </w:r>
    </w:p>
    <w:p w:rsidR="00021CB5" w:rsidRPr="00457FF3" w:rsidRDefault="000A2B8F" w:rsidP="004D3D79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к</w:t>
      </w:r>
      <w:r w:rsidR="004D3D79">
        <w:rPr>
          <w:rFonts w:ascii="PT Astra Serif" w:eastAsia="Calibri" w:hAnsi="PT Astra Serif"/>
          <w:sz w:val="28"/>
          <w:szCs w:val="28"/>
          <w:lang w:eastAsia="en-US"/>
        </w:rPr>
        <w:t xml:space="preserve"> Порядку проведения конкурса по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отбору</w:t>
      </w:r>
    </w:p>
    <w:p w:rsidR="00021CB5" w:rsidRPr="00457FF3" w:rsidRDefault="000A2B8F" w:rsidP="004D3D79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кандидатур на должность главы </w:t>
      </w:r>
    </w:p>
    <w:p w:rsidR="00021CB5" w:rsidRPr="00457FF3" w:rsidRDefault="000A2B8F" w:rsidP="007D32BE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7D32BE">
        <w:rPr>
          <w:rFonts w:ascii="PT Astra Serif" w:eastAsia="Calibri" w:hAnsi="PT Astra Serif"/>
          <w:sz w:val="28"/>
          <w:szCs w:val="28"/>
          <w:lang w:eastAsia="en-US"/>
        </w:rPr>
        <w:t>муниципального округа Ключевский район</w:t>
      </w:r>
      <w:r w:rsidR="007D32BE"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Алтайского края</w:t>
      </w:r>
    </w:p>
    <w:p w:rsidR="00021CB5" w:rsidRPr="00457FF3" w:rsidRDefault="00021CB5">
      <w:pPr>
        <w:widowControl w:val="0"/>
        <w:ind w:firstLine="54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В конкурсную комиссию</w:t>
      </w: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от _________________________________</w:t>
      </w:r>
    </w:p>
    <w:p w:rsidR="00021CB5" w:rsidRPr="00457FF3" w:rsidRDefault="000A2B8F">
      <w:pPr>
        <w:widowControl w:val="0"/>
        <w:ind w:left="424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___________________________________,                                     </w:t>
      </w:r>
    </w:p>
    <w:p w:rsidR="00021CB5" w:rsidRPr="00457FF3" w:rsidRDefault="000A2B8F">
      <w:pPr>
        <w:widowControl w:val="0"/>
        <w:ind w:left="424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Ф.И.О.</w:t>
      </w: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проживающего по адресу: ____________</w:t>
      </w: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___________________________________</w:t>
      </w:r>
    </w:p>
    <w:p w:rsidR="00021CB5" w:rsidRPr="00457FF3" w:rsidRDefault="000A2B8F">
      <w:pPr>
        <w:widowControl w:val="0"/>
        <w:ind w:left="4956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       почтовый адрес</w:t>
      </w: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тел.: _____________ факс: _____________</w:t>
      </w:r>
    </w:p>
    <w:p w:rsidR="00021CB5" w:rsidRPr="00457FF3" w:rsidRDefault="000A2B8F">
      <w:pPr>
        <w:widowControl w:val="0"/>
        <w:ind w:left="3540" w:firstLine="708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e-</w:t>
      </w:r>
      <w:proofErr w:type="spellStart"/>
      <w:r w:rsidRPr="00457FF3">
        <w:rPr>
          <w:rFonts w:ascii="PT Astra Serif" w:eastAsia="Calibri" w:hAnsi="PT Astra Serif"/>
          <w:sz w:val="28"/>
          <w:szCs w:val="28"/>
          <w:lang w:eastAsia="en-US"/>
        </w:rPr>
        <w:t>mail</w:t>
      </w:r>
      <w:proofErr w:type="spellEnd"/>
      <w:r w:rsidRPr="00457FF3">
        <w:rPr>
          <w:rFonts w:ascii="PT Astra Serif" w:eastAsia="Calibri" w:hAnsi="PT Astra Serif"/>
          <w:sz w:val="28"/>
          <w:szCs w:val="28"/>
          <w:lang w:eastAsia="en-US"/>
        </w:rPr>
        <w:t>: ______________________________</w:t>
      </w:r>
    </w:p>
    <w:p w:rsidR="00021CB5" w:rsidRPr="00457FF3" w:rsidRDefault="00021CB5">
      <w:pPr>
        <w:widowControl w:val="0"/>
        <w:ind w:firstLine="540"/>
        <w:jc w:val="both"/>
        <w:outlineLvl w:val="1"/>
        <w:rPr>
          <w:rFonts w:ascii="PT Astra Serif" w:eastAsia="Calibri" w:hAnsi="PT Astra Serif"/>
          <w:sz w:val="28"/>
          <w:szCs w:val="28"/>
        </w:rPr>
      </w:pPr>
    </w:p>
    <w:p w:rsidR="00021CB5" w:rsidRPr="00457FF3" w:rsidRDefault="00EB484B">
      <w:pPr>
        <w:widowControl w:val="0"/>
        <w:jc w:val="center"/>
        <w:outlineLvl w:val="1"/>
        <w:rPr>
          <w:rFonts w:ascii="PT Astra Serif" w:eastAsia="Tinos" w:hAnsi="PT Astra Serif" w:cs="Tinos"/>
          <w:sz w:val="28"/>
          <w:szCs w:val="28"/>
        </w:rPr>
      </w:pPr>
      <w:r>
        <w:rPr>
          <w:rFonts w:ascii="PT Astra Serif" w:eastAsia="Tinos" w:hAnsi="PT Astra Serif" w:cs="Tinos"/>
          <w:sz w:val="28"/>
          <w:szCs w:val="28"/>
          <w:lang w:eastAsia="en-US"/>
        </w:rPr>
        <w:t>З</w:t>
      </w:r>
      <w:r w:rsidR="000A2B8F" w:rsidRPr="00457FF3">
        <w:rPr>
          <w:rFonts w:ascii="PT Astra Serif" w:eastAsia="Tinos" w:hAnsi="PT Astra Serif" w:cs="Tinos"/>
          <w:sz w:val="28"/>
          <w:szCs w:val="28"/>
          <w:lang w:eastAsia="en-US"/>
        </w:rPr>
        <w:t>аявление.</w:t>
      </w:r>
    </w:p>
    <w:p w:rsidR="00021CB5" w:rsidRPr="00457FF3" w:rsidRDefault="00021CB5">
      <w:pPr>
        <w:widowControl w:val="0"/>
        <w:ind w:firstLine="540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В соответствии с действующим законодательством и решением </w:t>
      </w:r>
      <w:r w:rsidRPr="004A5FED">
        <w:rPr>
          <w:rFonts w:ascii="PT Astra Serif" w:eastAsia="Tinos" w:hAnsi="PT Astra Serif" w:cs="Tinos"/>
          <w:sz w:val="28"/>
          <w:szCs w:val="28"/>
        </w:rPr>
        <w:t>п</w:t>
      </w:r>
      <w:r w:rsidRPr="00457FF3">
        <w:rPr>
          <w:rFonts w:ascii="PT Astra Serif" w:eastAsia="Tinos" w:hAnsi="PT Astra Serif" w:cs="Tinos"/>
          <w:sz w:val="28"/>
          <w:szCs w:val="28"/>
        </w:rPr>
        <w:t>редставительного органа</w:t>
      </w:r>
      <w:r w:rsidRPr="00457FF3">
        <w:rPr>
          <w:rFonts w:ascii="PT Astra Serif" w:eastAsia="Tinos" w:hAnsi="PT Astra Serif" w:cs="Tinos"/>
          <w:b/>
          <w:sz w:val="28"/>
          <w:szCs w:val="28"/>
        </w:rPr>
        <w:t xml:space="preserve"> 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от «___</w:t>
      </w:r>
      <w:proofErr w:type="gramStart"/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_»_</w:t>
      </w:r>
      <w:proofErr w:type="gramEnd"/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__________ 20___ г. №  _____ прошу допустить меня к участию в конкурсе на замещение должности главы муниципального образования </w:t>
      </w:r>
      <w:r w:rsidR="004C2827">
        <w:rPr>
          <w:rFonts w:ascii="PT Astra Serif" w:eastAsia="Tinos" w:hAnsi="PT Astra Serif" w:cs="Tinos"/>
          <w:sz w:val="28"/>
          <w:szCs w:val="28"/>
        </w:rPr>
        <w:t>муниципального округа Ключевский район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 Алтайского края. </w:t>
      </w:r>
    </w:p>
    <w:p w:rsidR="00021CB5" w:rsidRPr="00457FF3" w:rsidRDefault="000A2B8F">
      <w:pPr>
        <w:pStyle w:val="ConsPlusNonformat"/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Подтверждаю, что не имею ограничений пассивного избирательного права, установленных статьей 4 Федерального закона от 12.06.2002 № 67-ФЗ, а также оснований для отказа в государственной регистрации в качестве лица, имеющем право без доверенности действовать от имени юридического лица, установленных статьей 23 Федерального закона от 08.08.2001 № 129-ФЗ. 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К настоящему заявлению прилагаются: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1)  заполненная и подписанная анкета по форме, установленной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 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Указом Президента</w:t>
      </w:r>
      <w:r w:rsidR="003F3BD9">
        <w:rPr>
          <w:rFonts w:ascii="PT Astra Serif" w:eastAsia="Tinos" w:hAnsi="PT Astra Serif" w:cs="Tinos"/>
          <w:sz w:val="28"/>
          <w:szCs w:val="28"/>
          <w:lang w:eastAsia="en-US"/>
        </w:rPr>
        <w:t xml:space="preserve"> </w:t>
      </w:r>
      <w:r w:rsidR="003F3BD9" w:rsidRPr="00B53F3F">
        <w:rPr>
          <w:rFonts w:ascii="PT Astra Serif" w:eastAsia="Tinos" w:hAnsi="PT Astra Serif" w:cs="Tinos"/>
          <w:color w:val="000000" w:themeColor="text1"/>
          <w:sz w:val="28"/>
          <w:szCs w:val="28"/>
          <w:lang w:eastAsia="en-US"/>
        </w:rPr>
        <w:t>РФ</w:t>
      </w:r>
      <w:r w:rsidRPr="00B53F3F">
        <w:rPr>
          <w:rFonts w:ascii="PT Astra Serif" w:eastAsia="Tinos" w:hAnsi="PT Astra Serif" w:cs="Tinos"/>
          <w:color w:val="000000" w:themeColor="text1"/>
          <w:sz w:val="28"/>
          <w:szCs w:val="28"/>
          <w:lang w:eastAsia="en-US"/>
        </w:rPr>
        <w:t xml:space="preserve"> 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от 10.10.2024 № 870 на ___ л. в 1 экз.;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2) </w:t>
      </w:r>
      <w:r w:rsidRPr="00457FF3">
        <w:rPr>
          <w:rFonts w:ascii="PT Astra Serif" w:eastAsia="Tinos" w:hAnsi="PT Astra Serif" w:cs="Tinos"/>
          <w:sz w:val="28"/>
          <w:szCs w:val="28"/>
        </w:rPr>
        <w:t>копия паспорта (страницы, удостоверяющие личность гражданина, регистрацию по месту жительства, воинскую обязанность, семейное положение, дети)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 на ___ л. в 1 экз.;</w:t>
      </w:r>
    </w:p>
    <w:p w:rsidR="00021CB5" w:rsidRPr="00457FF3" w:rsidRDefault="000A2B8F">
      <w:pPr>
        <w:widowControl w:val="0"/>
        <w:ind w:firstLine="709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3) копия трудовой книжки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 </w:t>
      </w:r>
      <w:r w:rsidR="008679DE" w:rsidRPr="00457FF3">
        <w:rPr>
          <w:rFonts w:ascii="PT Astra Serif" w:eastAsia="Tinos" w:hAnsi="PT Astra Serif" w:cs="Tinos"/>
          <w:sz w:val="28"/>
          <w:szCs w:val="28"/>
        </w:rPr>
        <w:t>или сведения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 о трудовой деятельности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 на ___ л. в 1 экз.;</w:t>
      </w:r>
    </w:p>
    <w:p w:rsidR="00021CB5" w:rsidRPr="00457FF3" w:rsidRDefault="000A2B8F">
      <w:pPr>
        <w:widowControl w:val="0"/>
        <w:ind w:firstLine="709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4) документ, подтверждающий регистрацию в </w:t>
      </w:r>
      <w:r w:rsidR="008679DE" w:rsidRPr="00457FF3">
        <w:rPr>
          <w:rFonts w:ascii="PT Astra Serif" w:eastAsia="Tinos" w:hAnsi="PT Astra Serif" w:cs="Tinos"/>
          <w:sz w:val="28"/>
          <w:szCs w:val="28"/>
          <w:lang w:eastAsia="en-US"/>
        </w:rPr>
        <w:t>системе индивидуального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 (персонифицированного) учета, в том числе в форме электронного документа на ____ л. в 1 экз.;</w:t>
      </w:r>
    </w:p>
    <w:p w:rsidR="00021CB5" w:rsidRPr="00457FF3" w:rsidRDefault="000A2B8F">
      <w:pPr>
        <w:widowControl w:val="0"/>
        <w:ind w:firstLine="709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5) копия документа об образовании </w:t>
      </w:r>
      <w:r w:rsidRPr="00457FF3">
        <w:rPr>
          <w:rFonts w:ascii="PT Astra Serif" w:eastAsia="Tinos" w:hAnsi="PT Astra Serif" w:cs="Tinos"/>
          <w:sz w:val="28"/>
          <w:szCs w:val="28"/>
        </w:rPr>
        <w:t>и (или) о квалификации</w:t>
      </w: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 xml:space="preserve"> на ___ л. в 1 экз.;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t>6) копия свидетельства о постановке физического лица на учет в налоговом органе по месту жительства на территории Российской Федерации на ___ л. в 1 экз.;</w:t>
      </w:r>
    </w:p>
    <w:p w:rsidR="00021CB5" w:rsidRPr="00457FF3" w:rsidRDefault="000A2B8F">
      <w:pPr>
        <w:widowControl w:val="0"/>
        <w:ind w:firstLine="708"/>
        <w:jc w:val="both"/>
        <w:outlineLvl w:val="1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  <w:lang w:eastAsia="en-US"/>
        </w:rPr>
        <w:lastRenderedPageBreak/>
        <w:t>7) копия документов воинского учета - для военнообязанных лиц и лиц, подлежащих призыву на военную службу на ___ л. в 1 экз.;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8)  заполненная и подписанная анкета по форме № 4, установленной </w:t>
      </w:r>
      <w:r w:rsidR="00F03EF8">
        <w:rPr>
          <w:rFonts w:ascii="PT Astra Serif" w:eastAsia="Tinos" w:hAnsi="PT Astra Serif" w:cs="Tinos"/>
          <w:sz w:val="28"/>
          <w:szCs w:val="28"/>
        </w:rPr>
        <w:t xml:space="preserve">постановлением Правительства </w:t>
      </w:r>
      <w:r w:rsidR="00F03EF8" w:rsidRPr="00B53F3F">
        <w:rPr>
          <w:rFonts w:ascii="PT Astra Serif" w:eastAsia="Tinos" w:hAnsi="PT Astra Serif" w:cs="Tinos"/>
          <w:color w:val="000000" w:themeColor="text1"/>
          <w:sz w:val="28"/>
          <w:szCs w:val="28"/>
        </w:rPr>
        <w:t>РФ</w:t>
      </w:r>
      <w:r w:rsidR="00F03EF8">
        <w:rPr>
          <w:rFonts w:ascii="PT Astra Serif" w:eastAsia="Tinos" w:hAnsi="PT Astra Serif" w:cs="Tinos"/>
          <w:sz w:val="28"/>
          <w:szCs w:val="28"/>
        </w:rPr>
        <w:t xml:space="preserve"> </w:t>
      </w:r>
      <w:r w:rsidRPr="00457FF3">
        <w:rPr>
          <w:rFonts w:ascii="PT Astra Serif" w:eastAsia="Tinos" w:hAnsi="PT Astra Serif" w:cs="Tinos"/>
          <w:sz w:val="28"/>
          <w:szCs w:val="28"/>
        </w:rPr>
        <w:t xml:space="preserve">от 07.02.2024 № 132 на ___ л. в 1 экз.; 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9) копия свидетельства о рождении на ___ л. в 1 экз.;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10) копия свидетельства о заключении (расторжении) брака на ____ л. в 1 экз.;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11) справка об отсутствии медицинских противопоказаний для работы с использованием сведений, составляющих государственную тайну, по форме, утвержденной приказом </w:t>
      </w:r>
      <w:proofErr w:type="spellStart"/>
      <w:r w:rsidRPr="00457FF3">
        <w:rPr>
          <w:rFonts w:ascii="PT Astra Serif" w:eastAsia="Tinos" w:hAnsi="PT Astra Serif" w:cs="Tinos"/>
          <w:sz w:val="28"/>
          <w:szCs w:val="28"/>
        </w:rPr>
        <w:t>Минздравсоцразвития</w:t>
      </w:r>
      <w:proofErr w:type="spellEnd"/>
      <w:r w:rsidRPr="00457FF3">
        <w:rPr>
          <w:rFonts w:ascii="PT Astra Serif" w:eastAsia="Tinos" w:hAnsi="PT Astra Serif" w:cs="Tinos"/>
          <w:sz w:val="28"/>
          <w:szCs w:val="28"/>
        </w:rPr>
        <w:t xml:space="preserve"> РФ от 26 августа 2011 года </w:t>
      </w:r>
      <w:r w:rsidR="003D4175">
        <w:rPr>
          <w:rFonts w:ascii="PT Astra Serif" w:eastAsia="Tinos" w:hAnsi="PT Astra Serif" w:cs="Tinos"/>
          <w:sz w:val="28"/>
          <w:szCs w:val="28"/>
        </w:rPr>
        <w:br/>
      </w:r>
      <w:r w:rsidRPr="00457FF3">
        <w:rPr>
          <w:rFonts w:ascii="PT Astra Serif" w:eastAsia="Tinos" w:hAnsi="PT Astra Serif" w:cs="Tinos"/>
          <w:sz w:val="28"/>
          <w:szCs w:val="28"/>
        </w:rPr>
        <w:t xml:space="preserve">№ </w:t>
      </w:r>
      <w:proofErr w:type="spellStart"/>
      <w:r w:rsidRPr="00457FF3">
        <w:rPr>
          <w:rFonts w:ascii="PT Astra Serif" w:eastAsia="Tinos" w:hAnsi="PT Astra Serif" w:cs="Tinos"/>
          <w:sz w:val="28"/>
          <w:szCs w:val="28"/>
        </w:rPr>
        <w:t>989н</w:t>
      </w:r>
      <w:proofErr w:type="spellEnd"/>
      <w:r w:rsidRPr="00457FF3">
        <w:rPr>
          <w:rFonts w:ascii="PT Astra Serif" w:eastAsia="Tinos" w:hAnsi="PT Astra Serif" w:cs="Tinos"/>
          <w:sz w:val="28"/>
          <w:szCs w:val="28"/>
        </w:rPr>
        <w:t xml:space="preserve"> на ____ л. в 1 экз.;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 xml:space="preserve">12) две фотографии размером </w:t>
      </w:r>
      <w:proofErr w:type="spellStart"/>
      <w:r w:rsidRPr="00457FF3">
        <w:rPr>
          <w:rFonts w:ascii="PT Astra Serif" w:eastAsia="Tinos" w:hAnsi="PT Astra Serif" w:cs="Tinos"/>
          <w:sz w:val="28"/>
          <w:szCs w:val="28"/>
        </w:rPr>
        <w:t>4х6</w:t>
      </w:r>
      <w:proofErr w:type="spellEnd"/>
      <w:r w:rsidRPr="00457FF3">
        <w:rPr>
          <w:rFonts w:ascii="PT Astra Serif" w:eastAsia="Tinos" w:hAnsi="PT Astra Serif" w:cs="Tinos"/>
          <w:sz w:val="28"/>
          <w:szCs w:val="28"/>
        </w:rPr>
        <w:t xml:space="preserve"> см;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13) справка о наличии (отсутствии) судимости и (или) факта уголовного преследования либо о прекращении уголовного преследования по форме, установленной приказом</w:t>
      </w:r>
      <w:r w:rsidR="003D4175">
        <w:rPr>
          <w:rFonts w:ascii="PT Astra Serif" w:eastAsia="Tinos" w:hAnsi="PT Astra Serif" w:cs="Tinos"/>
          <w:sz w:val="28"/>
          <w:szCs w:val="28"/>
        </w:rPr>
        <w:t xml:space="preserve"> </w:t>
      </w:r>
      <w:r w:rsidR="003D4175" w:rsidRPr="00B53F3F">
        <w:rPr>
          <w:rFonts w:ascii="PT Astra Serif" w:eastAsia="Tinos" w:hAnsi="PT Astra Serif" w:cs="Tinos"/>
          <w:color w:val="000000" w:themeColor="text1"/>
          <w:sz w:val="28"/>
          <w:szCs w:val="28"/>
        </w:rPr>
        <w:t>МВД России</w:t>
      </w:r>
      <w:r w:rsidRPr="00B53F3F">
        <w:rPr>
          <w:rFonts w:ascii="PT Astra Serif" w:eastAsia="Tinos" w:hAnsi="PT Astra Serif" w:cs="Tinos"/>
          <w:color w:val="000000" w:themeColor="text1"/>
          <w:sz w:val="28"/>
          <w:szCs w:val="28"/>
        </w:rPr>
        <w:t xml:space="preserve"> </w:t>
      </w:r>
      <w:r w:rsidRPr="00457FF3">
        <w:rPr>
          <w:rFonts w:ascii="PT Astra Serif" w:eastAsia="Tinos" w:hAnsi="PT Astra Serif" w:cs="Tinos"/>
          <w:sz w:val="28"/>
          <w:szCs w:val="28"/>
        </w:rPr>
        <w:t>от 27.09.2019 № 660;</w:t>
      </w:r>
    </w:p>
    <w:p w:rsidR="00021CB5" w:rsidRPr="00457FF3" w:rsidRDefault="000A2B8F">
      <w:pPr>
        <w:widowControl w:val="0"/>
        <w:ind w:firstLine="708"/>
        <w:jc w:val="both"/>
        <w:rPr>
          <w:rFonts w:ascii="PT Astra Serif" w:eastAsia="Tinos" w:hAnsi="PT Astra Serif" w:cs="Tinos"/>
          <w:sz w:val="28"/>
          <w:szCs w:val="28"/>
        </w:rPr>
      </w:pPr>
      <w:r w:rsidRPr="00457FF3">
        <w:rPr>
          <w:rFonts w:ascii="PT Astra Serif" w:eastAsia="Tinos" w:hAnsi="PT Astra Serif" w:cs="Tinos"/>
          <w:sz w:val="28"/>
          <w:szCs w:val="28"/>
        </w:rPr>
        <w:t>14) информация о наличии (отсутствии) решений о привлечении к административной ответственности за совершение административных правонарушений, предусмотренных статьями 20.3 и 20.29 Кодекса Российской Федерации об административных правонарушениях.</w:t>
      </w:r>
    </w:p>
    <w:p w:rsidR="00021CB5" w:rsidRPr="00457FF3" w:rsidRDefault="000A2B8F">
      <w:pPr>
        <w:widowControl w:val="0"/>
        <w:ind w:left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____________________________________________________________</w:t>
      </w:r>
    </w:p>
    <w:p w:rsidR="00021CB5" w:rsidRPr="00457FF3" w:rsidRDefault="000A2B8F">
      <w:pPr>
        <w:widowControl w:val="0"/>
        <w:ind w:left="708"/>
        <w:jc w:val="both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</w:rPr>
        <w:t>___________________________________________________________.</w:t>
      </w:r>
    </w:p>
    <w:p w:rsidR="00021CB5" w:rsidRPr="00457FF3" w:rsidRDefault="00021CB5">
      <w:pPr>
        <w:widowControl w:val="0"/>
        <w:ind w:firstLine="708"/>
        <w:jc w:val="both"/>
        <w:rPr>
          <w:rFonts w:ascii="PT Astra Serif" w:eastAsia="Calibri" w:hAnsi="PT Astra Serif"/>
          <w:sz w:val="28"/>
          <w:szCs w:val="28"/>
        </w:rPr>
      </w:pPr>
    </w:p>
    <w:p w:rsidR="00021CB5" w:rsidRPr="00457FF3" w:rsidRDefault="000A2B8F">
      <w:pPr>
        <w:widowControl w:val="0"/>
        <w:rPr>
          <w:rFonts w:ascii="PT Astra Serif" w:eastAsia="Calibri" w:hAnsi="PT Astra Serif"/>
          <w:sz w:val="28"/>
          <w:szCs w:val="28"/>
          <w:lang w:eastAsia="en-US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 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 _________________________</w:t>
      </w:r>
    </w:p>
    <w:p w:rsidR="00021CB5" w:rsidRPr="00457FF3" w:rsidRDefault="000A2B8F">
      <w:pPr>
        <w:widowControl w:val="0"/>
        <w:rPr>
          <w:rFonts w:ascii="PT Astra Serif" w:eastAsia="Calibri" w:hAnsi="PT Astra Serif"/>
          <w:sz w:val="28"/>
          <w:szCs w:val="28"/>
          <w:lang w:eastAsia="en-US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                 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                       (подпись)</w:t>
      </w:r>
    </w:p>
    <w:p w:rsidR="00021CB5" w:rsidRPr="00457FF3" w:rsidRDefault="000A2B8F">
      <w:pPr>
        <w:widowControl w:val="0"/>
        <w:rPr>
          <w:rFonts w:ascii="PT Astra Serif" w:eastAsia="Calibri" w:hAnsi="PT Astra Serif"/>
          <w:sz w:val="28"/>
          <w:szCs w:val="28"/>
          <w:lang w:eastAsia="en-US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 «___» ____________ 20___ г. </w:t>
      </w: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981CF2" w:rsidRDefault="00981CF2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A2B8F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lastRenderedPageBreak/>
        <w:t>Приложение 2</w:t>
      </w:r>
    </w:p>
    <w:p w:rsidR="007D32BE" w:rsidRPr="00457FF3" w:rsidRDefault="000A2B8F" w:rsidP="007D32BE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к</w:t>
      </w:r>
      <w:r w:rsidR="007D32BE">
        <w:rPr>
          <w:rFonts w:ascii="PT Astra Serif" w:eastAsia="Calibri" w:hAnsi="PT Astra Serif"/>
          <w:sz w:val="28"/>
          <w:szCs w:val="28"/>
          <w:lang w:eastAsia="en-US"/>
        </w:rPr>
        <w:t xml:space="preserve"> Порядку проведения конкурса по </w:t>
      </w:r>
      <w:r w:rsidR="007D32BE" w:rsidRPr="00457FF3">
        <w:rPr>
          <w:rFonts w:ascii="PT Astra Serif" w:eastAsia="Calibri" w:hAnsi="PT Astra Serif"/>
          <w:sz w:val="28"/>
          <w:szCs w:val="28"/>
          <w:lang w:eastAsia="en-US"/>
        </w:rPr>
        <w:t>отбору</w:t>
      </w:r>
      <w:r w:rsidR="007D32BE">
        <w:rPr>
          <w:rFonts w:ascii="PT Astra Serif" w:eastAsia="Calibri" w:hAnsi="PT Astra Serif"/>
          <w:sz w:val="28"/>
          <w:szCs w:val="28"/>
        </w:rPr>
        <w:t xml:space="preserve"> </w:t>
      </w:r>
      <w:r w:rsidR="007D32BE"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кандидатур на должность главы </w:t>
      </w:r>
    </w:p>
    <w:p w:rsidR="007D32BE" w:rsidRPr="00457FF3" w:rsidRDefault="007D32BE" w:rsidP="007D32BE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>муниципального округа Ключевский район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Алтайского края</w:t>
      </w:r>
    </w:p>
    <w:p w:rsidR="00021CB5" w:rsidRDefault="00021CB5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F5769B">
      <w:pPr>
        <w:widowControl w:val="0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5769B" w:rsidRPr="00BC19BE" w:rsidRDefault="00F5769B" w:rsidP="00F5769B">
      <w:pPr>
        <w:spacing w:before="198" w:line="281" w:lineRule="exact"/>
        <w:ind w:left="338" w:right="841"/>
        <w:jc w:val="center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color w:val="0A0A0A"/>
          <w:spacing w:val="-2"/>
          <w:sz w:val="28"/>
          <w:szCs w:val="28"/>
        </w:rPr>
        <w:t>СОГЛАСИЕ</w:t>
      </w:r>
    </w:p>
    <w:p w:rsidR="00F5769B" w:rsidRPr="00BC19BE" w:rsidRDefault="00F5769B" w:rsidP="00F5769B">
      <w:pPr>
        <w:spacing w:line="281" w:lineRule="exact"/>
        <w:ind w:left="341" w:right="841"/>
        <w:jc w:val="center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pacing w:val="-6"/>
          <w:sz w:val="28"/>
          <w:szCs w:val="28"/>
        </w:rPr>
        <w:t>на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>обработку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>персональных</w:t>
      </w:r>
      <w:r w:rsidRPr="00BC19BE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F0F0F"/>
          <w:spacing w:val="-6"/>
          <w:sz w:val="28"/>
          <w:szCs w:val="28"/>
        </w:rPr>
        <w:t>данных</w:t>
      </w:r>
    </w:p>
    <w:p w:rsidR="00F5769B" w:rsidRPr="00BC19BE" w:rsidRDefault="00F5769B" w:rsidP="00F5769B">
      <w:pPr>
        <w:pStyle w:val="a4"/>
        <w:rPr>
          <w:rFonts w:ascii="PT Astra Serif" w:hAnsi="PT Astra Serif"/>
        </w:rPr>
      </w:pPr>
      <w:r w:rsidRPr="00BC19BE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1B1538" wp14:editId="6209D451">
                <wp:simplePos x="0" y="0"/>
                <wp:positionH relativeFrom="page">
                  <wp:posOffset>1162050</wp:posOffset>
                </wp:positionH>
                <wp:positionV relativeFrom="paragraph">
                  <wp:posOffset>183515</wp:posOffset>
                </wp:positionV>
                <wp:extent cx="5981700" cy="45085"/>
                <wp:effectExtent l="0" t="0" r="1905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817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315">
                              <a:moveTo>
                                <a:pt x="0" y="0"/>
                              </a:moveTo>
                              <a:lnTo>
                                <a:pt x="58218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BCADF" id="Graphic 85" o:spid="_x0000_s1026" style="position:absolute;margin-left:91.5pt;margin-top:14.45pt;width:47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223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" path="m,l5821872,e" filled="f" strokecolor="#181818" strokeweight=".72pt">
                <v:path arrowok="t"/>
                <w10:wrap type="topAndBottom" anchorx="page"/>
              </v:shape>
            </w:pict>
          </mc:Fallback>
        </mc:AlternateContent>
      </w:r>
    </w:p>
    <w:p w:rsidR="00F5769B" w:rsidRPr="00BC19BE" w:rsidRDefault="00F5769B" w:rsidP="00F5769B">
      <w:pPr>
        <w:tabs>
          <w:tab w:val="left" w:pos="2662"/>
          <w:tab w:val="left" w:pos="9460"/>
        </w:tabs>
        <w:spacing w:line="284" w:lineRule="exact"/>
        <w:ind w:left="109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z w:val="28"/>
          <w:szCs w:val="28"/>
        </w:rPr>
        <w:t xml:space="preserve">Паспорт </w:t>
      </w:r>
      <w:r w:rsidRPr="00BC19BE">
        <w:rPr>
          <w:rFonts w:ascii="PT Astra Serif" w:hAnsi="PT Astra Serif"/>
          <w:sz w:val="28"/>
          <w:szCs w:val="28"/>
          <w:u w:val="single" w:color="1C1C1F"/>
        </w:rPr>
        <w:tab/>
      </w:r>
      <w:r w:rsidRPr="00BC19BE">
        <w:rPr>
          <w:rFonts w:ascii="PT Astra Serif" w:hAnsi="PT Astra Serif"/>
          <w:sz w:val="28"/>
          <w:szCs w:val="28"/>
        </w:rPr>
        <w:t xml:space="preserve">выдан </w:t>
      </w:r>
      <w:r w:rsidRPr="00BC19BE">
        <w:rPr>
          <w:rFonts w:ascii="PT Astra Serif" w:hAnsi="PT Astra Serif"/>
          <w:sz w:val="28"/>
          <w:szCs w:val="28"/>
          <w:u w:val="single" w:color="1C1C1F"/>
        </w:rPr>
        <w:tab/>
      </w:r>
    </w:p>
    <w:p w:rsidR="00F5769B" w:rsidRPr="00BC19BE" w:rsidRDefault="00F5769B" w:rsidP="00F5769B">
      <w:pPr>
        <w:tabs>
          <w:tab w:val="left" w:pos="3849"/>
        </w:tabs>
        <w:spacing w:before="4" w:line="223" w:lineRule="exact"/>
        <w:ind w:left="964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color w:val="0A0A0A"/>
          <w:spacing w:val="-2"/>
          <w:sz w:val="20"/>
          <w:szCs w:val="20"/>
        </w:rPr>
        <w:t xml:space="preserve">(серия, </w:t>
      </w:r>
      <w:proofErr w:type="gramStart"/>
      <w:r w:rsidRPr="00BC19BE">
        <w:rPr>
          <w:rFonts w:ascii="PT Astra Serif" w:hAnsi="PT Astra Serif"/>
          <w:color w:val="0A0A0A"/>
          <w:spacing w:val="-2"/>
          <w:sz w:val="20"/>
          <w:szCs w:val="20"/>
        </w:rPr>
        <w:t>номер)</w:t>
      </w:r>
      <w:r w:rsidRPr="00BC19BE">
        <w:rPr>
          <w:rFonts w:ascii="PT Astra Serif" w:hAnsi="PT Astra Serif"/>
          <w:i/>
          <w:color w:val="0A0A0A"/>
          <w:sz w:val="28"/>
          <w:szCs w:val="28"/>
        </w:rPr>
        <w:tab/>
      </w:r>
      <w:proofErr w:type="gramEnd"/>
      <w:r w:rsidRPr="00BC19BE">
        <w:rPr>
          <w:rFonts w:ascii="PT Astra Serif" w:hAnsi="PT Astra Serif"/>
          <w:color w:val="0F0F0F"/>
          <w:sz w:val="20"/>
          <w:szCs w:val="20"/>
        </w:rPr>
        <w:t>(дата выдачи, выдавший орган)</w:t>
      </w:r>
    </w:p>
    <w:p w:rsidR="00F5769B" w:rsidRPr="00BC19BE" w:rsidRDefault="00F5769B" w:rsidP="00F5769B">
      <w:pPr>
        <w:tabs>
          <w:tab w:val="left" w:pos="9349"/>
        </w:tabs>
        <w:spacing w:line="277" w:lineRule="exact"/>
        <w:ind w:left="106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pacing w:val="-4"/>
          <w:sz w:val="28"/>
          <w:szCs w:val="28"/>
        </w:rPr>
        <w:t>зарегистрирован</w:t>
      </w:r>
      <w:r w:rsidRPr="00BC19BE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по адресу:</w:t>
      </w:r>
      <w:r w:rsidRPr="00BC19BE">
        <w:rPr>
          <w:rFonts w:ascii="PT Astra Serif" w:hAnsi="PT Astra Serif"/>
          <w:spacing w:val="3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  <w:u w:val="single" w:color="1C181C"/>
        </w:rPr>
        <w:tab/>
      </w:r>
    </w:p>
    <w:p w:rsidR="00F5769B" w:rsidRPr="00BC19BE" w:rsidRDefault="00F5769B" w:rsidP="00F5769B">
      <w:pPr>
        <w:pStyle w:val="afd"/>
        <w:rPr>
          <w:rFonts w:ascii="PT Astra Serif" w:hAnsi="PT Astra Serif"/>
        </w:rPr>
      </w:pPr>
    </w:p>
    <w:p w:rsidR="00F5769B" w:rsidRPr="00BC19BE" w:rsidRDefault="00F5769B" w:rsidP="00F5769B">
      <w:pPr>
        <w:pStyle w:val="afd"/>
        <w:spacing w:before="45"/>
        <w:rPr>
          <w:rFonts w:ascii="PT Astra Serif" w:hAnsi="PT Astra Serif"/>
        </w:rPr>
      </w:pPr>
      <w:r w:rsidRPr="00BC19BE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231280" wp14:editId="128981A2">
                <wp:simplePos x="0" y="0"/>
                <wp:positionH relativeFrom="page">
                  <wp:posOffset>1155230</wp:posOffset>
                </wp:positionH>
                <wp:positionV relativeFrom="paragraph">
                  <wp:posOffset>189955</wp:posOffset>
                </wp:positionV>
                <wp:extent cx="589851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07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12954" id="Graphic 86" o:spid="_x0000_s1026" style="position:absolute;margin-left:90.95pt;margin-top:14.95pt;width:464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" path="m,l5898074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</w:p>
    <w:p w:rsidR="00F5769B" w:rsidRPr="00BC19BE" w:rsidRDefault="00F5769B" w:rsidP="00F5769B">
      <w:pPr>
        <w:spacing w:line="228" w:lineRule="auto"/>
        <w:ind w:left="89" w:right="104" w:firstLine="762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color w:val="0C0C0C"/>
          <w:spacing w:val="-2"/>
          <w:sz w:val="28"/>
          <w:szCs w:val="28"/>
        </w:rPr>
        <w:t>даю</w:t>
      </w:r>
      <w:r w:rsidRPr="00BC19BE">
        <w:rPr>
          <w:rFonts w:ascii="PT Astra Serif" w:hAnsi="PT Astra Serif"/>
          <w:color w:val="0C0C0C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конкретное,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предметное,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информированное,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сознательное и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однозначное</w:t>
      </w:r>
      <w:r w:rsidRPr="00BC19BE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согласие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 xml:space="preserve">на </w:t>
      </w:r>
      <w:r w:rsidRPr="00BC19BE">
        <w:rPr>
          <w:rFonts w:ascii="PT Astra Serif" w:hAnsi="PT Astra Serif"/>
          <w:sz w:val="28"/>
          <w:szCs w:val="28"/>
        </w:rPr>
        <w:t xml:space="preserve">обработку своих персональных данных </w:t>
      </w:r>
      <w:r>
        <w:rPr>
          <w:rFonts w:ascii="PT Astra Serif" w:hAnsi="PT Astra Serif"/>
          <w:sz w:val="28"/>
          <w:szCs w:val="28"/>
        </w:rPr>
        <w:t xml:space="preserve">представительному органу </w:t>
      </w:r>
      <w:r w:rsidRPr="00BC19BE">
        <w:rPr>
          <w:rFonts w:ascii="PT Astra Serif" w:hAnsi="PT Astra Serif"/>
          <w:spacing w:val="-2"/>
          <w:sz w:val="28"/>
          <w:szCs w:val="28"/>
        </w:rPr>
        <w:t>и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конкурсной комиссии</w:t>
      </w:r>
      <w:r w:rsidRPr="00BC19BE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по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отбору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 xml:space="preserve">кандидатур </w:t>
      </w:r>
      <w:r w:rsidRPr="00BC19BE">
        <w:rPr>
          <w:rFonts w:ascii="PT Astra Serif" w:hAnsi="PT Astra Serif"/>
          <w:sz w:val="28"/>
          <w:szCs w:val="28"/>
        </w:rPr>
        <w:t>на замещение должности главы</w:t>
      </w:r>
      <w:r w:rsidRPr="00BC19BE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муниципального округа</w:t>
      </w:r>
      <w:r>
        <w:rPr>
          <w:rFonts w:ascii="PT Astra Serif" w:hAnsi="PT Astra Serif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4"/>
          <w:sz w:val="28"/>
          <w:szCs w:val="28"/>
        </w:rPr>
        <w:t>с</w:t>
      </w:r>
      <w:r w:rsidRPr="00BC19BE">
        <w:rPr>
          <w:rFonts w:ascii="PT Astra Serif" w:hAnsi="PT Astra Serif"/>
          <w:color w:val="0A0A0A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целью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определения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кандидатур</w:t>
      </w:r>
      <w:r w:rsidRPr="00BC19BE">
        <w:rPr>
          <w:rFonts w:ascii="PT Astra Serif" w:hAnsi="PT Astra Serif"/>
          <w:color w:val="0C0C0C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на</w:t>
      </w:r>
      <w:r w:rsidRPr="00BC19BE">
        <w:rPr>
          <w:rFonts w:ascii="PT Astra Serif" w:hAnsi="PT Astra Serif"/>
          <w:color w:val="0C0C0C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замещение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4"/>
          <w:sz w:val="28"/>
          <w:szCs w:val="28"/>
        </w:rPr>
        <w:t>должности</w:t>
      </w:r>
      <w:r w:rsidRPr="00BC19BE">
        <w:rPr>
          <w:rFonts w:ascii="PT Astra Serif" w:hAnsi="PT Astra Serif"/>
          <w:color w:val="0A0A0A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главы</w:t>
      </w:r>
      <w:r w:rsidR="00976B52">
        <w:rPr>
          <w:rFonts w:ascii="PT Astra Serif" w:hAnsi="PT Astra Serif"/>
          <w:color w:val="0C0C0C"/>
          <w:spacing w:val="-12"/>
          <w:sz w:val="28"/>
          <w:szCs w:val="28"/>
        </w:rPr>
        <w:t xml:space="preserve"> муниципального </w:t>
      </w:r>
      <w:r w:rsidRPr="00BC19BE">
        <w:rPr>
          <w:rFonts w:ascii="PT Astra Serif" w:hAnsi="PT Astra Serif"/>
          <w:sz w:val="28"/>
          <w:szCs w:val="28"/>
        </w:rPr>
        <w:t xml:space="preserve">округа </w:t>
      </w:r>
      <w:r w:rsidRPr="00BC19BE">
        <w:rPr>
          <w:rFonts w:ascii="PT Astra Serif" w:hAnsi="PT Astra Serif"/>
          <w:color w:val="0E0E0E"/>
          <w:sz w:val="28"/>
          <w:szCs w:val="28"/>
        </w:rPr>
        <w:t xml:space="preserve">в </w:t>
      </w:r>
      <w:r w:rsidR="00976B52">
        <w:rPr>
          <w:rFonts w:ascii="PT Astra Serif" w:hAnsi="PT Astra Serif"/>
          <w:sz w:val="28"/>
          <w:szCs w:val="28"/>
        </w:rPr>
        <w:t>соответствии с требованиями п</w:t>
      </w:r>
      <w:r w:rsidRPr="00BC19BE">
        <w:rPr>
          <w:rFonts w:ascii="PT Astra Serif" w:hAnsi="PT Astra Serif"/>
          <w:sz w:val="28"/>
          <w:szCs w:val="28"/>
        </w:rPr>
        <w:t xml:space="preserve">орядка проведения конкурса по отбору кандидатур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на </w:t>
      </w:r>
      <w:r w:rsidRPr="00BC19BE">
        <w:rPr>
          <w:rFonts w:ascii="PT Astra Serif" w:hAnsi="PT Astra Serif"/>
          <w:sz w:val="28"/>
          <w:szCs w:val="28"/>
        </w:rPr>
        <w:t>должность главы</w:t>
      </w:r>
      <w:r w:rsidR="00976B52">
        <w:rPr>
          <w:rFonts w:ascii="PT Astra Serif" w:hAnsi="PT Astra Serif"/>
          <w:sz w:val="28"/>
          <w:szCs w:val="28"/>
        </w:rPr>
        <w:t xml:space="preserve"> муниципального</w:t>
      </w:r>
      <w:r w:rsidRPr="00BC19BE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округа</w:t>
      </w:r>
      <w:r>
        <w:rPr>
          <w:rFonts w:ascii="PT Astra Serif" w:hAnsi="PT Astra Serif"/>
          <w:sz w:val="28"/>
          <w:szCs w:val="28"/>
        </w:rPr>
        <w:t>.</w:t>
      </w:r>
    </w:p>
    <w:p w:rsidR="00F5769B" w:rsidRPr="00321681" w:rsidRDefault="00F5769B" w:rsidP="00F5769B">
      <w:pPr>
        <w:spacing w:line="230" w:lineRule="auto"/>
        <w:ind w:left="70" w:right="104" w:firstLine="781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403EE21E" wp14:editId="47757090">
            <wp:simplePos x="0" y="0"/>
            <wp:positionH relativeFrom="page">
              <wp:posOffset>7440417</wp:posOffset>
            </wp:positionH>
            <wp:positionV relativeFrom="paragraph">
              <wp:posOffset>2100316</wp:posOffset>
            </wp:positionV>
            <wp:extent cx="36577" cy="97536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19BE">
        <w:rPr>
          <w:rFonts w:ascii="PT Astra Serif" w:hAnsi="PT Astra Serif"/>
          <w:spacing w:val="-4"/>
          <w:sz w:val="28"/>
          <w:szCs w:val="28"/>
        </w:rPr>
        <w:t>Перечень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моих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персональных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данных,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на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обработку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которых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я</w:t>
      </w:r>
      <w:r w:rsidRPr="00BC19BE">
        <w:rPr>
          <w:rFonts w:ascii="PT Astra Serif" w:hAnsi="PT Astra Serif"/>
          <w:color w:val="0C0C0C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4"/>
          <w:sz w:val="28"/>
          <w:szCs w:val="28"/>
        </w:rPr>
        <w:t>даю</w:t>
      </w:r>
      <w:r w:rsidRPr="00BC19BE">
        <w:rPr>
          <w:rFonts w:ascii="PT Astra Serif" w:hAnsi="PT Astra Serif"/>
          <w:color w:val="0A0A0A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согласие:</w:t>
      </w:r>
      <w:r w:rsidRPr="00BC19BE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фамилия,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имя, </w:t>
      </w:r>
      <w:r w:rsidRPr="00BC19BE">
        <w:rPr>
          <w:rFonts w:ascii="PT Astra Serif" w:hAnsi="PT Astra Serif"/>
          <w:sz w:val="28"/>
          <w:szCs w:val="28"/>
        </w:rPr>
        <w:t xml:space="preserve">отчество, гражданство, </w:t>
      </w:r>
      <w:r w:rsidRPr="00BC19BE">
        <w:rPr>
          <w:rFonts w:ascii="PT Astra Serif" w:hAnsi="PT Astra Serif"/>
          <w:color w:val="0E0E0E"/>
          <w:sz w:val="28"/>
          <w:szCs w:val="28"/>
        </w:rPr>
        <w:t xml:space="preserve">пол, </w:t>
      </w:r>
      <w:r w:rsidRPr="00BC19BE">
        <w:rPr>
          <w:rFonts w:ascii="PT Astra Serif" w:hAnsi="PT Astra Serif"/>
          <w:sz w:val="28"/>
          <w:szCs w:val="28"/>
        </w:rPr>
        <w:t xml:space="preserve">возраст, дата </w:t>
      </w:r>
      <w:r w:rsidRPr="00BC19BE">
        <w:rPr>
          <w:rFonts w:ascii="PT Astra Serif" w:hAnsi="PT Astra Serif"/>
          <w:color w:val="131313"/>
          <w:sz w:val="28"/>
          <w:szCs w:val="28"/>
        </w:rPr>
        <w:t xml:space="preserve">и </w:t>
      </w:r>
      <w:r w:rsidRPr="00BC19BE">
        <w:rPr>
          <w:rFonts w:ascii="PT Astra Serif" w:hAnsi="PT Astra Serif"/>
          <w:sz w:val="28"/>
          <w:szCs w:val="28"/>
        </w:rPr>
        <w:t xml:space="preserve">место </w:t>
      </w:r>
      <w:r w:rsidRPr="00BC19BE">
        <w:rPr>
          <w:rFonts w:ascii="PT Astra Serif" w:hAnsi="PT Astra Serif"/>
          <w:color w:val="0A0A0A"/>
          <w:sz w:val="28"/>
          <w:szCs w:val="28"/>
        </w:rPr>
        <w:t xml:space="preserve">рождения, </w:t>
      </w:r>
      <w:r w:rsidRPr="00BC19BE">
        <w:rPr>
          <w:rFonts w:ascii="PT Astra Serif" w:hAnsi="PT Astra Serif"/>
          <w:sz w:val="28"/>
          <w:szCs w:val="28"/>
        </w:rPr>
        <w:t xml:space="preserve">образование и данные </w:t>
      </w:r>
      <w:r w:rsidRPr="00BC19BE">
        <w:rPr>
          <w:rFonts w:ascii="PT Astra Serif" w:hAnsi="PT Astra Serif"/>
          <w:spacing w:val="-6"/>
          <w:sz w:val="28"/>
          <w:szCs w:val="28"/>
        </w:rPr>
        <w:t>документа</w:t>
      </w:r>
      <w:r w:rsidRPr="00BC19BE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>его подтверждающего,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>номер основного документа,</w:t>
      </w:r>
      <w:r w:rsidRPr="00BC19BE">
        <w:rPr>
          <w:rFonts w:ascii="PT Astra Serif" w:hAnsi="PT Astra Serif"/>
          <w:spacing w:val="1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>удостоверяющего</w:t>
      </w:r>
      <w:r w:rsidRPr="00BC19BE">
        <w:rPr>
          <w:rFonts w:ascii="PT Astra Serif" w:hAnsi="PT Astra Serif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6"/>
          <w:sz w:val="28"/>
          <w:szCs w:val="28"/>
        </w:rPr>
        <w:t xml:space="preserve">личность, </w:t>
      </w:r>
      <w:r w:rsidRPr="00BC19BE">
        <w:rPr>
          <w:rFonts w:ascii="PT Astra Serif" w:hAnsi="PT Astra Serif"/>
          <w:spacing w:val="-2"/>
          <w:sz w:val="28"/>
          <w:szCs w:val="28"/>
        </w:rPr>
        <w:t>сведения</w:t>
      </w:r>
      <w:r w:rsidRPr="00BC19BE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о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дате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выдачи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указанного документа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2"/>
          <w:sz w:val="28"/>
          <w:szCs w:val="28"/>
        </w:rPr>
        <w:t>и</w:t>
      </w:r>
      <w:r w:rsidRPr="00BC19BE">
        <w:rPr>
          <w:rFonts w:ascii="PT Astra Serif" w:hAnsi="PT Astra Serif"/>
          <w:color w:val="0C0C0C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выдавшем его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органе,</w:t>
      </w:r>
      <w:r w:rsidRPr="00BC19BE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адрес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 xml:space="preserve">регистрации </w:t>
      </w:r>
      <w:r w:rsidRPr="00BC19BE">
        <w:rPr>
          <w:rFonts w:ascii="PT Astra Serif" w:hAnsi="PT Astra Serif"/>
          <w:sz w:val="28"/>
          <w:szCs w:val="28"/>
        </w:rPr>
        <w:t xml:space="preserve">по месту жительства, адрес фактического проживания, идентификационный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номер </w:t>
      </w:r>
      <w:r w:rsidRPr="00BC19BE">
        <w:rPr>
          <w:rFonts w:ascii="PT Astra Serif" w:hAnsi="PT Astra Serif"/>
          <w:sz w:val="28"/>
          <w:szCs w:val="28"/>
        </w:rPr>
        <w:t xml:space="preserve">налогоплательщика, страховой </w:t>
      </w:r>
      <w:r w:rsidRPr="00BC19BE">
        <w:rPr>
          <w:rFonts w:ascii="PT Astra Serif" w:hAnsi="PT Astra Serif"/>
          <w:color w:val="0A0A0A"/>
          <w:sz w:val="28"/>
          <w:szCs w:val="28"/>
        </w:rPr>
        <w:t xml:space="preserve">номер </w:t>
      </w:r>
      <w:r w:rsidRPr="00BC19BE">
        <w:rPr>
          <w:rFonts w:ascii="PT Astra Serif" w:hAnsi="PT Astra Serif"/>
          <w:sz w:val="28"/>
          <w:szCs w:val="28"/>
        </w:rPr>
        <w:t xml:space="preserve">индивидуального лицевого счета, номер полиса обязательного медицинского страхования, номер телефона, адрес электронной почты, отношение к воинской обязанности,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вид </w:t>
      </w:r>
      <w:r w:rsidRPr="00BC19BE">
        <w:rPr>
          <w:rFonts w:ascii="PT Astra Serif" w:hAnsi="PT Astra Serif"/>
          <w:sz w:val="28"/>
          <w:szCs w:val="28"/>
        </w:rPr>
        <w:t xml:space="preserve">документа, его серия и номер, наименование органа, выдавшего документ, дата его выдачи, наименование военного комиссариата, в </w:t>
      </w:r>
      <w:r w:rsidRPr="00BC19BE">
        <w:rPr>
          <w:rFonts w:ascii="PT Astra Serif" w:hAnsi="PT Astra Serif"/>
          <w:color w:val="0A0A0A"/>
          <w:sz w:val="28"/>
          <w:szCs w:val="28"/>
        </w:rPr>
        <w:t>котором</w:t>
      </w:r>
      <w:r w:rsidRPr="00BC19BE">
        <w:rPr>
          <w:rFonts w:ascii="PT Astra Serif" w:hAnsi="PT Astra Serif"/>
          <w:color w:val="0A0A0A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состою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на</w:t>
      </w:r>
      <w:r w:rsidRPr="00BC19BE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воинском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учете,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серия</w:t>
      </w:r>
      <w:r w:rsidRPr="00BC19BE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z w:val="28"/>
          <w:szCs w:val="28"/>
        </w:rPr>
        <w:t>и</w:t>
      </w:r>
      <w:r w:rsidRPr="00BC19BE">
        <w:rPr>
          <w:rFonts w:ascii="PT Astra Serif" w:hAnsi="PT Astra Serif"/>
          <w:color w:val="0C0C0C"/>
          <w:spacing w:val="-15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z w:val="28"/>
          <w:szCs w:val="28"/>
        </w:rPr>
        <w:t>номер</w:t>
      </w:r>
      <w:r w:rsidRPr="00BC19BE">
        <w:rPr>
          <w:rFonts w:ascii="PT Astra Serif" w:hAnsi="PT Astra Serif"/>
          <w:color w:val="0C0C0C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паспорта,</w:t>
      </w:r>
      <w:r w:rsidRPr="00BC19BE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удостоверяющего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 xml:space="preserve">личность гражданина Российской </w:t>
      </w:r>
      <w:r w:rsidRPr="00BC19BE">
        <w:rPr>
          <w:rFonts w:ascii="PT Astra Serif" w:hAnsi="PT Astra Serif"/>
          <w:color w:val="0A0A0A"/>
          <w:sz w:val="28"/>
          <w:szCs w:val="28"/>
        </w:rPr>
        <w:t xml:space="preserve">Федерации </w:t>
      </w:r>
      <w:r w:rsidRPr="00BC19BE">
        <w:rPr>
          <w:rFonts w:ascii="PT Astra Serif" w:hAnsi="PT Astra Serif"/>
          <w:sz w:val="28"/>
          <w:szCs w:val="28"/>
        </w:rPr>
        <w:t>за пределами территории Российской Федерации, наименование органа, выдавшего паспорт, дата его выдачи, срок действия паспорта, сведения о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трудовой деятельности,</w:t>
      </w:r>
      <w:r w:rsidRPr="00BC19BE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 xml:space="preserve">сведения </w:t>
      </w:r>
      <w:r w:rsidRPr="00BC19BE">
        <w:rPr>
          <w:rFonts w:ascii="PT Astra Serif" w:hAnsi="PT Astra Serif"/>
          <w:color w:val="0F0F0F"/>
          <w:sz w:val="28"/>
          <w:szCs w:val="28"/>
        </w:rPr>
        <w:t>о</w:t>
      </w:r>
      <w:r w:rsidRPr="00BC19BE">
        <w:rPr>
          <w:rFonts w:ascii="PT Astra Serif" w:hAnsi="PT Astra Serif"/>
          <w:color w:val="0F0F0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семейном положении, дата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 xml:space="preserve">заключения </w:t>
      </w:r>
      <w:r w:rsidRPr="00BC19BE">
        <w:rPr>
          <w:rFonts w:ascii="PT Astra Serif" w:hAnsi="PT Astra Serif"/>
          <w:spacing w:val="-4"/>
          <w:sz w:val="28"/>
          <w:szCs w:val="28"/>
        </w:rPr>
        <w:t>брака,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наименование</w:t>
      </w:r>
      <w:r w:rsidRPr="00BC19BE">
        <w:rPr>
          <w:rFonts w:ascii="PT Astra Serif" w:hAnsi="PT Astra Serif"/>
          <w:spacing w:val="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органа,</w:t>
      </w:r>
      <w:r w:rsidRPr="00BC19BE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выдавшего соответствующий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документ, дата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его</w:t>
      </w:r>
      <w:r w:rsidRPr="00BC19BE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выдачи (дата прекращения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брака,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наименование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органа,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выдавшего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соответствующей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документ,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дата</w:t>
      </w:r>
      <w:r w:rsidRPr="00BC19BE">
        <w:rPr>
          <w:rFonts w:ascii="PT Astra Serif" w:hAnsi="PT Astra Serif"/>
          <w:color w:val="0C0C0C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его выдачи),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фотографическое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изображение,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сведения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об</w:t>
      </w:r>
      <w:r w:rsidRPr="00BC19BE">
        <w:rPr>
          <w:rFonts w:ascii="PT Astra Serif" w:hAnsi="PT Astra Serif"/>
          <w:color w:val="0C0C0C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отсутствии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судимости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и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привлечения </w:t>
      </w:r>
      <w:r w:rsidRPr="00BC19BE">
        <w:rPr>
          <w:rFonts w:ascii="PT Astra Serif" w:hAnsi="PT Astra Serif"/>
          <w:spacing w:val="-2"/>
          <w:sz w:val="28"/>
          <w:szCs w:val="28"/>
        </w:rPr>
        <w:t>к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административной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ответственности,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сведения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F0F0F"/>
          <w:spacing w:val="-2"/>
          <w:sz w:val="28"/>
          <w:szCs w:val="28"/>
        </w:rPr>
        <w:t>о</w:t>
      </w:r>
      <w:r w:rsidRPr="00BC19BE">
        <w:rPr>
          <w:rFonts w:ascii="PT Astra Serif" w:hAnsi="PT Astra Serif"/>
          <w:color w:val="0F0F0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наличии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государственных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наград,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 xml:space="preserve">иных </w:t>
      </w:r>
      <w:r w:rsidRPr="00BC19BE">
        <w:rPr>
          <w:rFonts w:ascii="PT Astra Serif" w:hAnsi="PT Astra Serif"/>
          <w:sz w:val="28"/>
          <w:szCs w:val="28"/>
        </w:rPr>
        <w:t xml:space="preserve">наград </w:t>
      </w:r>
      <w:r w:rsidRPr="00BC19BE">
        <w:rPr>
          <w:rFonts w:ascii="PT Astra Serif" w:hAnsi="PT Astra Serif"/>
          <w:color w:val="111111"/>
          <w:sz w:val="28"/>
          <w:szCs w:val="28"/>
        </w:rPr>
        <w:t xml:space="preserve">и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знаков </w:t>
      </w:r>
      <w:r w:rsidRPr="00BC19BE">
        <w:rPr>
          <w:rFonts w:ascii="PT Astra Serif" w:hAnsi="PT Astra Serif"/>
          <w:sz w:val="28"/>
          <w:szCs w:val="28"/>
        </w:rPr>
        <w:t>отличия,</w:t>
      </w:r>
      <w:r w:rsidRPr="00BC19BE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 xml:space="preserve">сведения о наличии </w:t>
      </w:r>
      <w:r w:rsidRPr="00BC19BE">
        <w:rPr>
          <w:rFonts w:ascii="PT Astra Serif" w:hAnsi="PT Astra Serif"/>
          <w:sz w:val="28"/>
          <w:szCs w:val="28"/>
        </w:rPr>
        <w:lastRenderedPageBreak/>
        <w:t xml:space="preserve">допуска к государственной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тайне, </w:t>
      </w:r>
      <w:r w:rsidRPr="00BC19BE">
        <w:rPr>
          <w:rFonts w:ascii="PT Astra Serif" w:hAnsi="PT Astra Serif"/>
          <w:sz w:val="28"/>
          <w:szCs w:val="28"/>
        </w:rPr>
        <w:t xml:space="preserve">наименование органа или организации, оформивших допуск, форма допуска, </w:t>
      </w:r>
      <w:r>
        <w:rPr>
          <w:rFonts w:ascii="PT Astra Serif" w:hAnsi="PT Astra Serif"/>
          <w:sz w:val="28"/>
          <w:szCs w:val="28"/>
        </w:rPr>
        <w:t>год </w:t>
      </w:r>
      <w:r w:rsidRPr="00BC19BE">
        <w:rPr>
          <w:rFonts w:ascii="PT Astra Serif" w:hAnsi="PT Astra Serif"/>
          <w:sz w:val="28"/>
          <w:szCs w:val="28"/>
        </w:rPr>
        <w:t>оформления,</w:t>
      </w:r>
      <w:r>
        <w:t> </w:t>
      </w:r>
      <w:r w:rsidRPr="00BC19BE">
        <w:rPr>
          <w:rFonts w:ascii="PT Astra Serif" w:hAnsi="PT Astra Serif"/>
          <w:sz w:val="28"/>
          <w:szCs w:val="28"/>
        </w:rPr>
        <w:t>сведения о</w:t>
      </w:r>
      <w:r>
        <w:rPr>
          <w:rFonts w:ascii="PT Astra Serif" w:hAnsi="PT Astra Serif"/>
          <w:spacing w:val="75"/>
          <w:w w:val="150"/>
          <w:sz w:val="28"/>
          <w:szCs w:val="28"/>
        </w:rPr>
        <w:t> </w:t>
      </w:r>
      <w:r w:rsidRPr="00BC19BE">
        <w:rPr>
          <w:rFonts w:ascii="PT Astra Serif" w:hAnsi="PT Astra Serif"/>
          <w:sz w:val="28"/>
          <w:szCs w:val="28"/>
        </w:rPr>
        <w:t>наличии</w:t>
      </w:r>
      <w:r w:rsidRPr="00BC19BE">
        <w:rPr>
          <w:rFonts w:ascii="PT Astra Serif" w:hAnsi="PT Astra Serif"/>
          <w:spacing w:val="73"/>
          <w:w w:val="150"/>
          <w:sz w:val="28"/>
          <w:szCs w:val="28"/>
        </w:rPr>
        <w:t> </w:t>
      </w:r>
      <w:r w:rsidRPr="00BC19BE">
        <w:rPr>
          <w:rFonts w:ascii="PT Astra Serif" w:hAnsi="PT Astra Serif"/>
          <w:sz w:val="28"/>
          <w:szCs w:val="28"/>
        </w:rPr>
        <w:t>статуса</w:t>
      </w:r>
      <w:r w:rsidRPr="00BC19BE">
        <w:rPr>
          <w:rFonts w:ascii="PT Astra Serif" w:hAnsi="PT Astra Serif"/>
          <w:spacing w:val="73"/>
          <w:w w:val="150"/>
          <w:sz w:val="28"/>
          <w:szCs w:val="28"/>
        </w:rPr>
        <w:t> </w:t>
      </w:r>
      <w:r w:rsidRPr="00BC19BE">
        <w:rPr>
          <w:rFonts w:ascii="PT Astra Serif" w:hAnsi="PT Astra Serif"/>
          <w:sz w:val="28"/>
          <w:szCs w:val="28"/>
        </w:rPr>
        <w:t>иностранного</w:t>
      </w:r>
      <w:r w:rsidRPr="00BC19BE">
        <w:rPr>
          <w:rFonts w:ascii="PT Astra Serif" w:hAnsi="PT Astra Serif"/>
          <w:spacing w:val="76"/>
          <w:w w:val="150"/>
          <w:sz w:val="28"/>
          <w:szCs w:val="28"/>
        </w:rPr>
        <w:t> </w:t>
      </w:r>
      <w:r w:rsidRPr="00BC19BE">
        <w:rPr>
          <w:rFonts w:ascii="PT Astra Serif" w:hAnsi="PT Astra Serif"/>
          <w:sz w:val="28"/>
          <w:szCs w:val="28"/>
        </w:rPr>
        <w:t>агента,_____________________________________________________________</w:t>
      </w:r>
      <w:r w:rsidR="002632C7">
        <w:rPr>
          <w:rFonts w:ascii="PT Astra Serif" w:hAnsi="PT Astra Serif"/>
          <w:sz w:val="28"/>
          <w:szCs w:val="28"/>
        </w:rPr>
        <w:t>_________</w:t>
      </w:r>
    </w:p>
    <w:p w:rsidR="00F5769B" w:rsidRPr="00BC19BE" w:rsidRDefault="00F5769B" w:rsidP="00F5769B">
      <w:pPr>
        <w:spacing w:before="13" w:line="228" w:lineRule="auto"/>
        <w:ind w:left="58" w:right="104" w:firstLine="793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pacing w:val="-4"/>
          <w:sz w:val="28"/>
          <w:szCs w:val="28"/>
        </w:rPr>
        <w:t>Настоящее</w:t>
      </w:r>
      <w:r w:rsidRPr="00BC19BE">
        <w:rPr>
          <w:rFonts w:ascii="PT Astra Serif" w:hAnsi="PT Astra Serif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согласие предоставляется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мной на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осуществление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действий в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отношении </w:t>
      </w:r>
      <w:r w:rsidRPr="00BC19BE">
        <w:rPr>
          <w:rFonts w:ascii="PT Astra Serif" w:hAnsi="PT Astra Serif"/>
          <w:spacing w:val="-2"/>
          <w:sz w:val="28"/>
          <w:szCs w:val="28"/>
        </w:rPr>
        <w:t>моих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персональных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данных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которые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необходимы</w:t>
      </w:r>
      <w:r w:rsidRPr="00BC19BE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для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достижения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указанной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выше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цели,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 xml:space="preserve">в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том </w:t>
      </w:r>
      <w:r w:rsidRPr="00BC19BE">
        <w:rPr>
          <w:rFonts w:ascii="PT Astra Serif" w:hAnsi="PT Astra Serif"/>
          <w:sz w:val="28"/>
          <w:szCs w:val="28"/>
        </w:rPr>
        <w:t xml:space="preserve">числе любых действий (операций)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или </w:t>
      </w:r>
      <w:r w:rsidRPr="00BC19BE">
        <w:rPr>
          <w:rFonts w:ascii="PT Astra Serif" w:hAnsi="PT Astra Serif"/>
          <w:sz w:val="28"/>
          <w:szCs w:val="28"/>
        </w:rPr>
        <w:t xml:space="preserve">совокупности действий (операций), совершаемых с использованием средств автоматизации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или </w:t>
      </w:r>
      <w:r w:rsidRPr="00BC19BE">
        <w:rPr>
          <w:rFonts w:ascii="PT Astra Serif" w:hAnsi="PT Astra Serif"/>
          <w:sz w:val="28"/>
          <w:szCs w:val="28"/>
        </w:rPr>
        <w:t>без использования таких средств</w:t>
      </w:r>
      <w:r w:rsidRPr="00BC19BE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</w:t>
      </w:r>
      <w:r w:rsidRPr="00BC19BE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персональными данными,</w:t>
      </w:r>
      <w:r w:rsidRPr="00BC19BE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включая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сбор,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запись,</w:t>
      </w:r>
      <w:r w:rsidRPr="00BC19BE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>систематизацию,</w:t>
      </w:r>
      <w:r w:rsidRPr="00BC19BE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BC19BE">
        <w:rPr>
          <w:rFonts w:ascii="PT Astra Serif" w:hAnsi="PT Astra Serif"/>
          <w:sz w:val="28"/>
          <w:szCs w:val="28"/>
        </w:rPr>
        <w:t xml:space="preserve">накопление, </w:t>
      </w:r>
      <w:r w:rsidRPr="00BC19BE">
        <w:rPr>
          <w:rFonts w:ascii="PT Astra Serif" w:hAnsi="PT Astra Serif"/>
          <w:spacing w:val="-2"/>
          <w:sz w:val="28"/>
          <w:szCs w:val="28"/>
        </w:rPr>
        <w:t>хранение,</w:t>
      </w:r>
      <w:r w:rsidRPr="00BC19BE">
        <w:rPr>
          <w:rFonts w:ascii="PT Astra Serif" w:hAnsi="PT Astra Serif"/>
          <w:spacing w:val="7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уточнение</w:t>
      </w:r>
      <w:r w:rsidRPr="00BC19BE">
        <w:rPr>
          <w:rFonts w:ascii="PT Astra Serif" w:hAnsi="PT Astra Serif"/>
          <w:spacing w:val="7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(обновление,</w:t>
      </w:r>
      <w:r w:rsidRPr="00BC19BE">
        <w:rPr>
          <w:rFonts w:ascii="PT Astra Serif" w:hAnsi="PT Astra Serif"/>
          <w:spacing w:val="76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изменение),</w:t>
      </w:r>
      <w:r w:rsidRPr="00BC19BE">
        <w:rPr>
          <w:rFonts w:ascii="PT Astra Serif" w:hAnsi="PT Astra Serif"/>
          <w:spacing w:val="7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извлечение,</w:t>
      </w:r>
      <w:r w:rsidRPr="00BC19BE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использование,</w:t>
      </w:r>
      <w:r w:rsidRPr="00BC19BE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передачу</w:t>
      </w:r>
    </w:p>
    <w:p w:rsidR="00F5769B" w:rsidRPr="00BC19BE" w:rsidRDefault="00F5769B" w:rsidP="00F5769B">
      <w:pPr>
        <w:spacing w:before="72" w:line="232" w:lineRule="auto"/>
        <w:ind w:left="86" w:right="104" w:firstLine="4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z w:val="28"/>
          <w:szCs w:val="28"/>
        </w:rPr>
        <w:t xml:space="preserve">(предоставление, доступ), обезличивание, блокирование, удаление, уничтожение персональных </w:t>
      </w:r>
      <w:r w:rsidRPr="00BC19BE">
        <w:rPr>
          <w:rFonts w:ascii="PT Astra Serif" w:hAnsi="PT Astra Serif"/>
          <w:color w:val="0F0F0F"/>
          <w:sz w:val="28"/>
          <w:szCs w:val="28"/>
        </w:rPr>
        <w:t xml:space="preserve">данных, </w:t>
      </w:r>
      <w:r w:rsidRPr="00BC19BE">
        <w:rPr>
          <w:rFonts w:ascii="PT Astra Serif" w:hAnsi="PT Astra Serif"/>
          <w:color w:val="0C0C0C"/>
          <w:sz w:val="28"/>
          <w:szCs w:val="28"/>
        </w:rPr>
        <w:t xml:space="preserve">а также </w:t>
      </w:r>
      <w:r w:rsidRPr="00BC19BE">
        <w:rPr>
          <w:rFonts w:ascii="PT Astra Serif" w:hAnsi="PT Astra Serif"/>
          <w:sz w:val="28"/>
          <w:szCs w:val="28"/>
        </w:rPr>
        <w:t xml:space="preserve">осуществление </w:t>
      </w:r>
      <w:r w:rsidRPr="00BC19BE">
        <w:rPr>
          <w:rFonts w:ascii="PT Astra Serif" w:hAnsi="PT Astra Serif"/>
          <w:color w:val="0A0A0A"/>
          <w:sz w:val="28"/>
          <w:szCs w:val="28"/>
        </w:rPr>
        <w:t xml:space="preserve">иных </w:t>
      </w:r>
      <w:r w:rsidRPr="00BC19BE">
        <w:rPr>
          <w:rFonts w:ascii="PT Astra Serif" w:hAnsi="PT Astra Serif"/>
          <w:sz w:val="28"/>
          <w:szCs w:val="28"/>
        </w:rPr>
        <w:t xml:space="preserve">действий, предусмотренных </w:t>
      </w:r>
      <w:r w:rsidRPr="00BC19BE">
        <w:rPr>
          <w:rFonts w:ascii="PT Astra Serif" w:hAnsi="PT Astra Serif"/>
          <w:spacing w:val="-2"/>
          <w:sz w:val="28"/>
          <w:szCs w:val="28"/>
        </w:rPr>
        <w:t>действующим</w:t>
      </w:r>
      <w:r w:rsidRPr="00BC19BE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законодательством</w:t>
      </w:r>
      <w:r w:rsidRPr="00BC19BE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2"/>
          <w:sz w:val="28"/>
          <w:szCs w:val="28"/>
        </w:rPr>
        <w:t>Российской</w:t>
      </w:r>
      <w:r w:rsidRPr="00BC19B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2"/>
          <w:sz w:val="28"/>
          <w:szCs w:val="28"/>
        </w:rPr>
        <w:t>Федерации.</w:t>
      </w:r>
    </w:p>
    <w:p w:rsidR="00F5769B" w:rsidRPr="00BC19BE" w:rsidRDefault="00F5769B" w:rsidP="00F5769B">
      <w:pPr>
        <w:spacing w:line="232" w:lineRule="auto"/>
        <w:ind w:left="89" w:right="104" w:firstLine="537"/>
        <w:jc w:val="both"/>
        <w:rPr>
          <w:rFonts w:ascii="PT Astra Serif" w:hAnsi="PT Astra Serif"/>
          <w:color w:val="111111"/>
          <w:spacing w:val="-4"/>
          <w:sz w:val="28"/>
          <w:szCs w:val="28"/>
        </w:rPr>
      </w:pP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Данное</w:t>
      </w:r>
      <w:r w:rsidRPr="00BC19BE">
        <w:rPr>
          <w:rFonts w:ascii="PT Astra Serif" w:hAnsi="PT Astra Serif"/>
          <w:color w:val="0C0C0C"/>
          <w:spacing w:val="1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согласие</w:t>
      </w:r>
      <w:r w:rsidRPr="00BC19BE">
        <w:rPr>
          <w:rFonts w:ascii="PT Astra Serif" w:hAnsi="PT Astra Serif"/>
          <w:spacing w:val="1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действует</w:t>
      </w:r>
      <w:r w:rsidRPr="00BC19BE">
        <w:rPr>
          <w:rFonts w:ascii="PT Astra Serif" w:hAnsi="PT Astra Serif"/>
          <w:spacing w:val="1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до</w:t>
      </w:r>
      <w:r w:rsidRPr="00BC19BE">
        <w:rPr>
          <w:rFonts w:ascii="PT Astra Serif" w:hAnsi="PT Astra Serif"/>
          <w:spacing w:val="9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достижения</w:t>
      </w:r>
      <w:r w:rsidRPr="00BC19BE">
        <w:rPr>
          <w:rFonts w:ascii="PT Astra Serif" w:hAnsi="PT Astra Serif"/>
          <w:spacing w:val="26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целей</w:t>
      </w:r>
      <w:r w:rsidRPr="00BC19BE">
        <w:rPr>
          <w:rFonts w:ascii="PT Astra Serif" w:hAnsi="PT Astra Serif"/>
          <w:color w:val="0C0C0C"/>
          <w:spacing w:val="15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обработки</w:t>
      </w:r>
      <w:r w:rsidRPr="00BC19BE">
        <w:rPr>
          <w:rFonts w:ascii="PT Astra Serif" w:hAnsi="PT Astra Serif"/>
          <w:spacing w:val="23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персональных</w:t>
      </w:r>
      <w:r w:rsidRPr="00BC19BE">
        <w:rPr>
          <w:rFonts w:ascii="PT Astra Serif" w:hAnsi="PT Astra Serif"/>
          <w:spacing w:val="28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111111"/>
          <w:spacing w:val="-4"/>
          <w:sz w:val="28"/>
          <w:szCs w:val="28"/>
        </w:rPr>
        <w:t>данных.</w:t>
      </w:r>
    </w:p>
    <w:p w:rsidR="00F5769B" w:rsidRPr="00BC19BE" w:rsidRDefault="00F5769B" w:rsidP="00F5769B">
      <w:pPr>
        <w:spacing w:line="232" w:lineRule="auto"/>
        <w:ind w:right="104" w:firstLine="709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spacing w:val="-4"/>
          <w:sz w:val="28"/>
          <w:szCs w:val="28"/>
        </w:rPr>
        <w:t>Данное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согласие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может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быть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отозвано</w:t>
      </w:r>
      <w:r w:rsidRPr="00BC19BE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в</w:t>
      </w:r>
      <w:r w:rsidRPr="00BC19BE">
        <w:rPr>
          <w:rFonts w:ascii="PT Astra Serif" w:hAnsi="PT Astra Serif"/>
          <w:color w:val="0C0C0C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любой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момент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по</w:t>
      </w:r>
      <w:r w:rsidRPr="00BC19BE">
        <w:rPr>
          <w:rFonts w:ascii="PT Astra Serif" w:hAnsi="PT Astra Serif"/>
          <w:color w:val="0C0C0C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моему письменному</w:t>
      </w:r>
      <w:r w:rsidRPr="00BC19BE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4"/>
          <w:sz w:val="28"/>
          <w:szCs w:val="28"/>
        </w:rPr>
        <w:t>заявлению.</w:t>
      </w:r>
    </w:p>
    <w:p w:rsidR="00F5769B" w:rsidRPr="00BC19BE" w:rsidRDefault="00F5769B" w:rsidP="00F5769B">
      <w:pPr>
        <w:spacing w:line="232" w:lineRule="auto"/>
        <w:ind w:left="96" w:right="104" w:firstLine="535"/>
        <w:jc w:val="both"/>
        <w:rPr>
          <w:rFonts w:ascii="PT Astra Serif" w:hAnsi="PT Astra Serif"/>
          <w:sz w:val="28"/>
          <w:szCs w:val="28"/>
        </w:rPr>
      </w:pPr>
      <w:r w:rsidRPr="00BC19BE">
        <w:rPr>
          <w:rFonts w:ascii="PT Astra Serif" w:hAnsi="PT Astra Serif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7F6C3214" wp14:editId="74CA2D70">
            <wp:simplePos x="0" y="0"/>
            <wp:positionH relativeFrom="page">
              <wp:posOffset>1472183</wp:posOffset>
            </wp:positionH>
            <wp:positionV relativeFrom="paragraph">
              <wp:posOffset>938312</wp:posOffset>
            </wp:positionV>
            <wp:extent cx="624840" cy="134108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13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19BE">
        <w:rPr>
          <w:rFonts w:ascii="PT Astra Serif" w:hAnsi="PT Astra Serif"/>
          <w:spacing w:val="-4"/>
          <w:sz w:val="28"/>
          <w:szCs w:val="28"/>
        </w:rPr>
        <w:t>Я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подтверждаю,</w:t>
      </w:r>
      <w:r w:rsidRPr="00BC19BE">
        <w:rPr>
          <w:rFonts w:ascii="PT Astra Serif" w:hAnsi="PT Astra Serif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что,</w:t>
      </w:r>
      <w:r w:rsidRPr="00BC19BE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C0C0C"/>
          <w:spacing w:val="-4"/>
          <w:sz w:val="28"/>
          <w:szCs w:val="28"/>
        </w:rPr>
        <w:t>давая</w:t>
      </w:r>
      <w:r w:rsidRPr="00BC19BE">
        <w:rPr>
          <w:rFonts w:ascii="PT Astra Serif" w:hAnsi="PT Astra Serif"/>
          <w:color w:val="0C0C0C"/>
          <w:spacing w:val="-7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такое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согласие,</w:t>
      </w:r>
      <w:r w:rsidRPr="00BC19BE">
        <w:rPr>
          <w:rFonts w:ascii="PT Astra Serif" w:hAnsi="PT Astra Serif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я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действую</w:t>
      </w:r>
      <w:r w:rsidRPr="00BC19BE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по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собственной</w:t>
      </w:r>
      <w:r w:rsidRPr="00BC19BE">
        <w:rPr>
          <w:rFonts w:ascii="PT Astra Serif" w:hAnsi="PT Astra Serif"/>
          <w:spacing w:val="7"/>
          <w:sz w:val="28"/>
          <w:szCs w:val="28"/>
        </w:rPr>
        <w:t xml:space="preserve"> </w:t>
      </w:r>
      <w:r w:rsidRPr="00BC19BE">
        <w:rPr>
          <w:rFonts w:ascii="PT Astra Serif" w:hAnsi="PT Astra Serif"/>
          <w:color w:val="0A0A0A"/>
          <w:spacing w:val="-4"/>
          <w:sz w:val="28"/>
          <w:szCs w:val="28"/>
        </w:rPr>
        <w:t>воле</w:t>
      </w:r>
      <w:r w:rsidRPr="00BC19BE">
        <w:rPr>
          <w:rFonts w:ascii="PT Astra Serif" w:hAnsi="PT Astra Serif"/>
          <w:color w:val="0A0A0A"/>
          <w:spacing w:val="-8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и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>в</w:t>
      </w:r>
      <w:r w:rsidRPr="00BC19BE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BC19BE">
        <w:rPr>
          <w:rFonts w:ascii="PT Astra Serif" w:hAnsi="PT Astra Serif"/>
          <w:spacing w:val="-4"/>
          <w:sz w:val="28"/>
          <w:szCs w:val="28"/>
        </w:rPr>
        <w:t xml:space="preserve">своих </w:t>
      </w:r>
      <w:r w:rsidRPr="00BC19BE">
        <w:rPr>
          <w:rFonts w:ascii="PT Astra Serif" w:hAnsi="PT Astra Serif"/>
          <w:color w:val="0C0C0C"/>
          <w:spacing w:val="-2"/>
          <w:sz w:val="28"/>
          <w:szCs w:val="28"/>
        </w:rPr>
        <w:t>интересах.</w:t>
      </w:r>
    </w:p>
    <w:p w:rsidR="00F5769B" w:rsidRPr="00BC19BE" w:rsidRDefault="00F5769B" w:rsidP="00F5769B">
      <w:pPr>
        <w:pStyle w:val="afd"/>
        <w:tabs>
          <w:tab w:val="left" w:pos="6375"/>
        </w:tabs>
        <w:spacing w:before="185"/>
        <w:rPr>
          <w:rFonts w:ascii="PT Astra Serif" w:hAnsi="PT Astra Serif"/>
        </w:rPr>
      </w:pPr>
      <w:r w:rsidRPr="00BC19BE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3E0B6A" wp14:editId="6648A05F">
                <wp:simplePos x="0" y="0"/>
                <wp:positionH relativeFrom="page">
                  <wp:posOffset>1222247</wp:posOffset>
                </wp:positionH>
                <wp:positionV relativeFrom="paragraph">
                  <wp:posOffset>402820</wp:posOffset>
                </wp:positionV>
                <wp:extent cx="114617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6175">
                              <a:moveTo>
                                <a:pt x="0" y="0"/>
                              </a:moveTo>
                              <a:lnTo>
                                <a:pt x="1146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EDBB4" id="Graphic 92" o:spid="_x0000_s1026" style="position:absolute;margin-left:96.25pt;margin-top:31.7pt;width:90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" path="m,l1146048,e" filled="f" strokecolor="#181818" strokeweight=".25397mm">
                <v:path arrowok="t"/>
                <w10:wrap type="topAndBottom" anchorx="page"/>
              </v:shape>
            </w:pict>
          </mc:Fallback>
        </mc:AlternateContent>
      </w:r>
      <w:r w:rsidRPr="00BC19BE">
        <w:rPr>
          <w:rFonts w:ascii="PT Astra Serif" w:hAnsi="PT Astra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B3D4591" wp14:editId="48A2721D">
                <wp:simplePos x="0" y="0"/>
                <wp:positionH relativeFrom="page">
                  <wp:posOffset>4175759</wp:posOffset>
                </wp:positionH>
                <wp:positionV relativeFrom="paragraph">
                  <wp:posOffset>279378</wp:posOffset>
                </wp:positionV>
                <wp:extent cx="2444750" cy="13144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4750" cy="131445"/>
                          <a:chOff x="0" y="0"/>
                          <a:chExt cx="2444750" cy="13144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51815" y="126489"/>
                            <a:ext cx="236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1C18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872" y="6095"/>
                            <a:ext cx="39624" cy="106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0CDE8" id="Group 93" o:spid="_x0000_s1026" style="position:absolute;margin-left:328.8pt;margin-top:22pt;width:192.5pt;height:10.35pt;z-index:-251652096;mso-wrap-distance-left:0;mso-wrap-distance-right:0;mso-position-horizontal-relative:page" coordsize="24447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">
                <v:shape id="Graphic 94" o:spid="_x0000_s1027" style="position:absolute;left:518;top:1264;width:23622;height:13;visibility:visible;mso-wrap-style:square;v-text-anchor:top" coordsize="2362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CxMIA&#10;AADbAAAADwAAAGRycy9kb3ducmV2LnhtbESPQYvCMBSE74L/ITxhb5oqi2g1ii4I9rjaen42z7ba&#10;vHSbqN1/bxYWPA4z8w2zXHemFg9qXWVZwXgUgSDOra64UJAed8MZCOeRNdaWScEvOViv+r0lxto+&#10;+ZseB1+IAGEXo4LS+yaW0uUlGXQj2xAH72Jbgz7ItpC6xWeAm1pOomgqDVYcFkps6Kuk/Ha4GwVZ&#10;UidpdT6Zn/0t26bjxFh9nSj1Meg2CxCeOv8O/7f3WsH8E/6+h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90LEwgAAANsAAAAPAAAAAAAAAAAAAAAAAJgCAABkcnMvZG93&#10;bnJldi54bWxQSwUGAAAAAAQABAD1AAAAhwMAAAAA&#10;" path="m,l2362200,e" filled="f" strokecolor="#1c181c" strokeweight=".2539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5" o:spid="_x0000_s1028" type="#_x0000_t75" style="position:absolute;width:42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+wPEAAAA2wAAAA8AAABkcnMvZG93bnJldi54bWxEj9FqwkAURN8F/2G5BV+kblQMNXUVEbR9&#10;ETX6AZfsbRKavRuya4z9+q4g+DjMzBlmsepMJVpqXGlZwXgUgSDOrC45V3A5b98/QDiPrLGyTAru&#10;5GC17PcWmGh74xO1qc9FgLBLUEHhfZ1I6bKCDLqRrYmD92Mbgz7IJpe6wVuAm0pOoiiWBksOCwXW&#10;tCko+02vRkEVx4fZMP3j6Tqffu13R3PW7USpwVu3/gThqfOv8LP9rRXMZ/D4En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B+wPEAAAA2wAAAA8AAAAAAAAAAAAAAAAA&#10;nwIAAGRycy9kb3ducmV2LnhtbFBLBQYAAAAABAAEAPcAAACQAwAAAAA=&#10;">
                  <v:imagedata r:id="rId18" o:title=""/>
                </v:shape>
                <v:shape id="Image 96" o:spid="_x0000_s1029" type="#_x0000_t75" style="position:absolute;left:24048;top:60;width:396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tS5vEAAAA2wAAAA8AAABkcnMvZG93bnJldi54bWxEj82LwjAUxO8L/g/hCXtbU13wo2sULezi&#10;wYsf1D0+krdt2ealNFHrf28EweMwM79h5svO1uJCra8cKxgOEhDE2pmKCwXHw/fHFIQPyAZrx6Tg&#10;Rh6Wi97bHFPjrryjyz4UIkLYp6igDKFJpfS6JIt+4Bri6P251mKIsi2kafEa4baWoyQZS4sVx4US&#10;G8pK0v/7s1Wg87zZ5oanh9N5Mlv/6p8s+7RKvfe71ReIQF14hZ/tjVEwG8PjS/w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tS5vEAAAA2wAAAA8AAAAAAAAAAAAAAAAA&#10;nwIAAGRycy9kb3ducmV2LnhtbFBLBQYAAAAABAAEAPcAAACQAw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 w:rsidRPr="00BC19BE">
        <w:rPr>
          <w:rFonts w:ascii="PT Astra Serif" w:hAnsi="PT Astra Serif"/>
        </w:rPr>
        <w:tab/>
        <w:t>(Ф.И.О.)</w:t>
      </w:r>
    </w:p>
    <w:p w:rsidR="00F5769B" w:rsidRPr="00BC19BE" w:rsidRDefault="00F5769B" w:rsidP="00F5769B">
      <w:pPr>
        <w:spacing w:before="17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«___»________________20__</w:t>
      </w:r>
    </w:p>
    <w:p w:rsidR="00F5769B" w:rsidRPr="00BC19BE" w:rsidRDefault="00F5769B" w:rsidP="00F5769B">
      <w:pPr>
        <w:pStyle w:val="afd"/>
        <w:rPr>
          <w:rFonts w:ascii="PT Astra Serif" w:hAnsi="PT Astra Serif"/>
        </w:rPr>
      </w:pPr>
    </w:p>
    <w:p w:rsidR="00F5769B" w:rsidRDefault="00F5769B" w:rsidP="00F5769B">
      <w:pPr>
        <w:spacing w:before="71"/>
        <w:ind w:left="4823"/>
        <w:rPr>
          <w:rFonts w:ascii="PT Astra Serif" w:hAnsi="PT Astra Serif"/>
          <w:sz w:val="28"/>
          <w:szCs w:val="28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976B52">
      <w:pPr>
        <w:widowControl w:val="0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976B52">
      <w:pPr>
        <w:widowControl w:val="0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2632C7" w:rsidRDefault="002632C7" w:rsidP="00976B52">
      <w:pPr>
        <w:widowControl w:val="0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8679DE" w:rsidRDefault="008679DE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8679DE" w:rsidRDefault="008679DE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Pr="00457FF3" w:rsidRDefault="00FE007C" w:rsidP="00FE007C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  <w:r w:rsidR="003A56A1">
        <w:rPr>
          <w:rFonts w:ascii="PT Astra Serif" w:eastAsia="Calibri" w:hAnsi="PT Astra Serif"/>
          <w:sz w:val="28"/>
          <w:szCs w:val="28"/>
          <w:lang w:eastAsia="en-US"/>
        </w:rPr>
        <w:t>3</w:t>
      </w:r>
    </w:p>
    <w:p w:rsidR="00FE007C" w:rsidRPr="00457FF3" w:rsidRDefault="00FE007C" w:rsidP="00FE007C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к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Порядку проведения конкурса по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отбору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кандидатур на должность главы </w:t>
      </w:r>
    </w:p>
    <w:p w:rsidR="00FE007C" w:rsidRPr="00457FF3" w:rsidRDefault="00FE007C" w:rsidP="00FE007C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>муниципального округа Ключевский район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Алтайского края</w:t>
      </w:r>
    </w:p>
    <w:p w:rsidR="00FE007C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Pr="00457FF3" w:rsidRDefault="00FE007C" w:rsidP="007D32BE">
      <w:pPr>
        <w:widowControl w:val="0"/>
        <w:ind w:left="4248" w:firstLine="5"/>
        <w:jc w:val="right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A2B8F">
      <w:pPr>
        <w:spacing w:before="100" w:beforeAutospacing="1" w:after="100" w:afterAutospacing="1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457FF3">
        <w:rPr>
          <w:rFonts w:ascii="PT Astra Serif" w:hAnsi="PT Astra Serif"/>
          <w:b/>
          <w:bCs/>
          <w:sz w:val="28"/>
          <w:szCs w:val="28"/>
        </w:rPr>
        <w:t>СОГЛАСИЕ</w:t>
      </w:r>
    </w:p>
    <w:p w:rsidR="00021CB5" w:rsidRPr="00457FF3" w:rsidRDefault="000A2B8F">
      <w:pPr>
        <w:spacing w:before="100" w:beforeAutospacing="1" w:after="100" w:afterAutospacing="1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457FF3">
        <w:rPr>
          <w:rFonts w:ascii="PT Astra Serif" w:hAnsi="PT Astra Serif"/>
          <w:b/>
          <w:bCs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</w:t>
      </w:r>
    </w:p>
    <w:p w:rsidR="00021CB5" w:rsidRPr="00457FF3" w:rsidRDefault="000A2B8F">
      <w:pPr>
        <w:jc w:val="center"/>
        <w:rPr>
          <w:rFonts w:ascii="PT Astra Serif" w:hAnsi="PT Astra Serif"/>
          <w:bCs/>
          <w:iCs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 </w:t>
      </w:r>
      <w:proofErr w:type="gramStart"/>
      <w:r w:rsidRPr="00457FF3">
        <w:rPr>
          <w:rFonts w:ascii="PT Astra Serif" w:hAnsi="PT Astra Serif"/>
          <w:sz w:val="28"/>
          <w:szCs w:val="28"/>
        </w:rPr>
        <w:t>Я,</w:t>
      </w:r>
      <w:r w:rsidR="00882B62">
        <w:rPr>
          <w:rFonts w:ascii="PT Astra Serif" w:hAnsi="PT Astra Serif"/>
          <w:bCs/>
          <w:iCs/>
          <w:sz w:val="28"/>
          <w:szCs w:val="28"/>
        </w:rPr>
        <w:t>_</w:t>
      </w:r>
      <w:proofErr w:type="gramEnd"/>
      <w:r w:rsidR="00882B62">
        <w:rPr>
          <w:rFonts w:ascii="PT Astra Serif" w:hAnsi="PT Astra Serif"/>
          <w:bCs/>
          <w:iCs/>
          <w:sz w:val="28"/>
          <w:szCs w:val="28"/>
        </w:rPr>
        <w:t>_________________________</w:t>
      </w:r>
      <w:r w:rsidRPr="00457FF3">
        <w:rPr>
          <w:rFonts w:ascii="PT Astra Serif" w:hAnsi="PT Astra Serif"/>
          <w:bCs/>
          <w:iCs/>
          <w:sz w:val="28"/>
          <w:szCs w:val="28"/>
        </w:rPr>
        <w:t>_____________________________________</w:t>
      </w:r>
      <w:r w:rsidRPr="00457FF3">
        <w:rPr>
          <w:rFonts w:ascii="PT Astra Serif" w:hAnsi="PT Astra Serif"/>
          <w:sz w:val="28"/>
          <w:szCs w:val="28"/>
        </w:rPr>
        <w:t xml:space="preserve">, </w:t>
      </w:r>
    </w:p>
    <w:p w:rsidR="00021CB5" w:rsidRPr="00882B62" w:rsidRDefault="000A2B8F">
      <w:pPr>
        <w:rPr>
          <w:rFonts w:ascii="PT Astra Serif" w:hAnsi="PT Astra Serif"/>
          <w:bCs/>
          <w:i/>
          <w:iCs/>
          <w:sz w:val="20"/>
          <w:szCs w:val="20"/>
        </w:rPr>
      </w:pPr>
      <w:r w:rsidRPr="00882B62">
        <w:rPr>
          <w:rFonts w:ascii="PT Astra Serif" w:hAnsi="PT Astra Serif"/>
          <w:bCs/>
          <w:i/>
          <w:iCs/>
          <w:sz w:val="20"/>
          <w:szCs w:val="20"/>
        </w:rPr>
        <w:t xml:space="preserve">                                        </w:t>
      </w:r>
      <w:r w:rsidR="00882B62" w:rsidRPr="00882B62">
        <w:rPr>
          <w:rFonts w:ascii="PT Astra Serif" w:hAnsi="PT Astra Serif"/>
          <w:bCs/>
          <w:i/>
          <w:iCs/>
          <w:sz w:val="20"/>
          <w:szCs w:val="20"/>
        </w:rPr>
        <w:t xml:space="preserve">       </w:t>
      </w:r>
      <w:r w:rsidR="00882B62">
        <w:rPr>
          <w:rFonts w:ascii="PT Astra Serif" w:hAnsi="PT Astra Serif"/>
          <w:bCs/>
          <w:i/>
          <w:iCs/>
          <w:sz w:val="20"/>
          <w:szCs w:val="20"/>
        </w:rPr>
        <w:t xml:space="preserve">                                      </w:t>
      </w:r>
      <w:r w:rsidR="00882B62" w:rsidRPr="00882B62">
        <w:rPr>
          <w:rFonts w:ascii="PT Astra Serif" w:hAnsi="PT Astra Serif"/>
          <w:bCs/>
          <w:i/>
          <w:iCs/>
          <w:sz w:val="20"/>
          <w:szCs w:val="20"/>
        </w:rPr>
        <w:t xml:space="preserve">  </w:t>
      </w:r>
      <w:r w:rsidRPr="00882B62">
        <w:rPr>
          <w:rFonts w:ascii="PT Astra Serif" w:hAnsi="PT Astra Serif"/>
          <w:bCs/>
          <w:i/>
          <w:iCs/>
          <w:sz w:val="20"/>
          <w:szCs w:val="20"/>
        </w:rPr>
        <w:t xml:space="preserve"> (ФИО полностью)                           </w:t>
      </w:r>
    </w:p>
    <w:p w:rsidR="00021CB5" w:rsidRPr="00457FF3" w:rsidRDefault="000A2B8F">
      <w:pPr>
        <w:jc w:val="both"/>
        <w:rPr>
          <w:rFonts w:ascii="PT Astra Serif" w:hAnsi="PT Astra Serif"/>
          <w:bCs/>
          <w:iCs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зарегистрированный(</w:t>
      </w:r>
      <w:proofErr w:type="spellStart"/>
      <w:r w:rsidRPr="00457FF3">
        <w:rPr>
          <w:rFonts w:ascii="PT Astra Serif" w:hAnsi="PT Astra Serif"/>
          <w:sz w:val="28"/>
          <w:szCs w:val="28"/>
        </w:rPr>
        <w:t>ая</w:t>
      </w:r>
      <w:proofErr w:type="spellEnd"/>
      <w:r w:rsidRPr="00457FF3">
        <w:rPr>
          <w:rFonts w:ascii="PT Astra Serif" w:hAnsi="PT Astra Serif"/>
          <w:sz w:val="28"/>
          <w:szCs w:val="28"/>
        </w:rPr>
        <w:t xml:space="preserve">) по адресу: </w:t>
      </w:r>
      <w:r w:rsidRPr="00457FF3">
        <w:rPr>
          <w:rFonts w:ascii="PT Astra Serif" w:hAnsi="PT Astra Serif"/>
          <w:bCs/>
          <w:iCs/>
          <w:sz w:val="28"/>
          <w:szCs w:val="28"/>
        </w:rPr>
        <w:t>_____________________________________________</w:t>
      </w:r>
      <w:r w:rsidR="00882B62">
        <w:rPr>
          <w:rFonts w:ascii="PT Astra Serif" w:hAnsi="PT Astra Serif"/>
          <w:bCs/>
          <w:iCs/>
          <w:sz w:val="28"/>
          <w:szCs w:val="28"/>
        </w:rPr>
        <w:t>_____________________</w:t>
      </w:r>
    </w:p>
    <w:p w:rsidR="00021CB5" w:rsidRPr="00A73EA5" w:rsidRDefault="000A2B8F">
      <w:pPr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в соответствии со ст. 10.1 Фед</w:t>
      </w:r>
      <w:r w:rsidR="001C3DDC">
        <w:rPr>
          <w:rFonts w:ascii="PT Astra Serif" w:hAnsi="PT Astra Serif"/>
          <w:sz w:val="28"/>
          <w:szCs w:val="28"/>
        </w:rPr>
        <w:t xml:space="preserve">ерального закона от 27.07.2006 </w:t>
      </w:r>
      <w:r w:rsidR="001C3DDC" w:rsidRPr="00FD50F0"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457FF3">
        <w:rPr>
          <w:rFonts w:ascii="PT Astra Serif" w:hAnsi="PT Astra Serif"/>
          <w:sz w:val="28"/>
          <w:szCs w:val="28"/>
        </w:rPr>
        <w:t xml:space="preserve"> 152-ФЗ </w:t>
      </w:r>
      <w:r w:rsidR="00A73EA5">
        <w:rPr>
          <w:rFonts w:ascii="PT Astra Serif" w:hAnsi="PT Astra Serif"/>
          <w:sz w:val="28"/>
          <w:szCs w:val="28"/>
        </w:rPr>
        <w:br/>
      </w:r>
      <w:r w:rsidR="001C3DDC" w:rsidRPr="00FD50F0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C3DDC">
        <w:rPr>
          <w:rFonts w:ascii="PT Astra Serif" w:hAnsi="PT Astra Serif"/>
          <w:sz w:val="28"/>
          <w:szCs w:val="28"/>
        </w:rPr>
        <w:t>О персональных данных</w:t>
      </w:r>
      <w:r w:rsidR="001C3DDC" w:rsidRPr="00FD50F0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457FF3">
        <w:rPr>
          <w:rFonts w:ascii="PT Astra Serif" w:hAnsi="PT Astra Serif"/>
          <w:sz w:val="28"/>
          <w:szCs w:val="28"/>
        </w:rPr>
        <w:t xml:space="preserve"> даю согласие на обработку и распространение своих персонал</w:t>
      </w:r>
      <w:r w:rsidR="008E14D4">
        <w:rPr>
          <w:rFonts w:ascii="PT Astra Serif" w:hAnsi="PT Astra Serif"/>
          <w:sz w:val="28"/>
          <w:szCs w:val="28"/>
        </w:rPr>
        <w:t>ьных данных А</w:t>
      </w:r>
      <w:r w:rsidRPr="00457FF3">
        <w:rPr>
          <w:rFonts w:ascii="PT Astra Serif" w:hAnsi="PT Astra Serif"/>
          <w:sz w:val="28"/>
          <w:szCs w:val="28"/>
        </w:rPr>
        <w:t xml:space="preserve">дминистрации </w:t>
      </w:r>
      <w:r w:rsidR="00882B62">
        <w:rPr>
          <w:rFonts w:ascii="PT Astra Serif" w:hAnsi="PT Astra Serif"/>
          <w:sz w:val="28"/>
          <w:szCs w:val="28"/>
        </w:rPr>
        <w:t>муниципального образования</w:t>
      </w:r>
      <w:r w:rsidRPr="00457FF3">
        <w:rPr>
          <w:rFonts w:ascii="PT Astra Serif" w:hAnsi="PT Astra Serif"/>
          <w:bCs/>
          <w:iCs/>
          <w:sz w:val="28"/>
          <w:szCs w:val="28"/>
        </w:rPr>
        <w:t xml:space="preserve"> </w:t>
      </w:r>
      <w:r w:rsidRPr="00457FF3">
        <w:rPr>
          <w:rFonts w:ascii="PT Astra Serif" w:hAnsi="PT Astra Serif"/>
          <w:sz w:val="28"/>
          <w:szCs w:val="28"/>
        </w:rPr>
        <w:t>(ОГРН___</w:t>
      </w:r>
      <w:r w:rsidRPr="00457FF3">
        <w:rPr>
          <w:rFonts w:ascii="PT Astra Serif" w:hAnsi="PT Astra Serif"/>
          <w:bCs/>
          <w:iCs/>
          <w:sz w:val="28"/>
          <w:szCs w:val="28"/>
        </w:rPr>
        <w:t>_____________</w:t>
      </w:r>
      <w:r w:rsidRPr="00457FF3">
        <w:rPr>
          <w:rFonts w:ascii="PT Astra Serif" w:hAnsi="PT Astra Serif"/>
          <w:sz w:val="28"/>
          <w:szCs w:val="28"/>
        </w:rPr>
        <w:t>, ИНН_____</w:t>
      </w:r>
      <w:r w:rsidRPr="00457FF3">
        <w:rPr>
          <w:rFonts w:ascii="PT Astra Serif" w:hAnsi="PT Astra Serif"/>
          <w:bCs/>
          <w:iCs/>
          <w:sz w:val="28"/>
          <w:szCs w:val="28"/>
        </w:rPr>
        <w:t>__________</w:t>
      </w:r>
      <w:r w:rsidRPr="00457FF3">
        <w:rPr>
          <w:rFonts w:ascii="PT Astra Serif" w:hAnsi="PT Astra Serif"/>
          <w:sz w:val="28"/>
          <w:szCs w:val="28"/>
        </w:rPr>
        <w:t xml:space="preserve">), зарегистрированной по адресу: </w:t>
      </w:r>
      <w:r w:rsidRPr="00457FF3">
        <w:rPr>
          <w:rFonts w:ascii="PT Astra Serif" w:hAnsi="PT Astra Serif"/>
          <w:bCs/>
          <w:iCs/>
          <w:sz w:val="28"/>
          <w:szCs w:val="28"/>
        </w:rPr>
        <w:t>________________________________</w:t>
      </w:r>
      <w:r w:rsidR="005C1FFA">
        <w:rPr>
          <w:rFonts w:ascii="PT Astra Serif" w:hAnsi="PT Astra Serif"/>
          <w:bCs/>
          <w:iCs/>
          <w:sz w:val="28"/>
          <w:szCs w:val="28"/>
        </w:rPr>
        <w:t>___________________________</w:t>
      </w:r>
      <w:r w:rsidRPr="00457FF3">
        <w:rPr>
          <w:rFonts w:ascii="PT Astra Serif" w:hAnsi="PT Astra Serif"/>
          <w:sz w:val="28"/>
          <w:szCs w:val="28"/>
        </w:rPr>
        <w:t>.</w:t>
      </w:r>
    </w:p>
    <w:p w:rsidR="00021CB5" w:rsidRPr="00457FF3" w:rsidRDefault="000A2B8F">
      <w:pPr>
        <w:ind w:firstLine="708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Цель обработки персональных данных:</w:t>
      </w:r>
    </w:p>
    <w:p w:rsidR="00021CB5" w:rsidRPr="001C3DDC" w:rsidRDefault="000A2B8F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1C3DDC">
        <w:rPr>
          <w:rFonts w:ascii="PT Astra Serif" w:hAnsi="PT Astra Serif"/>
          <w:sz w:val="28"/>
          <w:szCs w:val="28"/>
          <w:lang w:eastAsia="en-US"/>
        </w:rPr>
        <w:t xml:space="preserve">участие в конкурсе по отбору кандидатур на должность главы </w:t>
      </w:r>
      <w:r w:rsidR="008E14D4">
        <w:rPr>
          <w:rFonts w:ascii="PT Astra Serif" w:hAnsi="PT Astra Serif"/>
          <w:sz w:val="28"/>
          <w:szCs w:val="28"/>
          <w:lang w:eastAsia="en-US"/>
        </w:rPr>
        <w:t>муниципального округа:</w:t>
      </w:r>
    </w:p>
    <w:p w:rsidR="00021CB5" w:rsidRPr="001C3DDC" w:rsidRDefault="000A2B8F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1C3DDC">
        <w:rPr>
          <w:rFonts w:ascii="PT Astra Serif" w:hAnsi="PT Astra Serif"/>
          <w:sz w:val="28"/>
          <w:szCs w:val="28"/>
          <w:lang w:eastAsia="en-US"/>
        </w:rPr>
        <w:t>- проведение необходимых проверочных мероприятий, в том числе путем направления соответствующих запросов в уполномоченные органы и организации;</w:t>
      </w:r>
    </w:p>
    <w:p w:rsidR="00021CB5" w:rsidRPr="001C3DDC" w:rsidRDefault="000A2B8F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1C3DDC">
        <w:rPr>
          <w:rFonts w:ascii="PT Astra Serif" w:hAnsi="PT Astra Serif"/>
          <w:sz w:val="28"/>
          <w:szCs w:val="28"/>
          <w:lang w:eastAsia="en-US"/>
        </w:rPr>
        <w:t>- передача в конкурсную комиссию;</w:t>
      </w:r>
    </w:p>
    <w:p w:rsidR="00021CB5" w:rsidRPr="001C3DDC" w:rsidRDefault="000A2B8F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1C3DDC">
        <w:rPr>
          <w:rFonts w:ascii="PT Astra Serif" w:hAnsi="PT Astra Serif"/>
          <w:sz w:val="28"/>
          <w:szCs w:val="28"/>
          <w:lang w:eastAsia="en-US"/>
        </w:rPr>
        <w:t>- передача в представительный орган муниципального образования.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Перечень персональных данных, на обработку которых дается согласие: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фамилия, имя, отчество (в том числе бывшие до изменения), год, месяц, дата и место рождения;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сведения о гражданстве;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реквизиты паспорта, в том числе заграничного;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 данные СНИЛС;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адрес фактического места проживания и регистрации по месту жительства и (или) по месту пребывания; сведения о пребывании за границей;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почтовый и электронный адреса, номера телефонов;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сведения об образовании, профессии, специальности и квалификации, реквизиты документов об образовании, государственных наградах;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 xml:space="preserve">- сведения о семейном положении и составе семьи, близких родственниках, супругах (в том числе бывших), супругах братьев и сестер, братьях и сестрах </w:t>
      </w:r>
      <w:r w:rsidRPr="005A4A23">
        <w:rPr>
          <w:rFonts w:ascii="PT Astra Serif" w:hAnsi="PT Astra Serif"/>
          <w:sz w:val="28"/>
          <w:szCs w:val="28"/>
        </w:rPr>
        <w:lastRenderedPageBreak/>
        <w:t>супругов, их дате рождения, месте работы, домашнем адресе, проживании или предстоящем выезде за границу;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 xml:space="preserve">- сведения о занимаемых ранее должностях и стаже работы, воинской обязанности, воинском учете, воинском звании, допуске к </w:t>
      </w:r>
      <w:proofErr w:type="spellStart"/>
      <w:r w:rsidRPr="005A4A23">
        <w:rPr>
          <w:rFonts w:ascii="PT Astra Serif" w:hAnsi="PT Astra Serif"/>
          <w:sz w:val="28"/>
          <w:szCs w:val="28"/>
        </w:rPr>
        <w:t>гостайне</w:t>
      </w:r>
      <w:proofErr w:type="spellEnd"/>
      <w:r w:rsidRPr="005A4A23">
        <w:rPr>
          <w:rFonts w:ascii="PT Astra Serif" w:hAnsi="PT Astra Serif"/>
          <w:sz w:val="28"/>
          <w:szCs w:val="28"/>
        </w:rPr>
        <w:t>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 xml:space="preserve">- сведения о наличии неснятой и непогашенной судимости, а также </w:t>
      </w:r>
      <w:r w:rsidRPr="005A4A23">
        <w:rPr>
          <w:rFonts w:ascii="PT Astra Serif" w:hAnsi="PT Astra Serif"/>
          <w:sz w:val="28"/>
          <w:szCs w:val="28"/>
          <w:lang w:eastAsia="en-US"/>
        </w:rPr>
        <w:t>о возбуждении уголовных дел, привлечении к уголовной ответственности, административных наказаниях за совершение административных правонарушений, предусмотренных статьями 20.3 и 20.29 КоАП РФ</w:t>
      </w:r>
      <w:r w:rsidRPr="005A4A23">
        <w:rPr>
          <w:rFonts w:ascii="PT Astra Serif" w:hAnsi="PT Astra Serif"/>
          <w:sz w:val="28"/>
          <w:szCs w:val="28"/>
        </w:rPr>
        <w:t>;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</w:rPr>
      </w:pPr>
      <w:r w:rsidRPr="005A4A23">
        <w:rPr>
          <w:rFonts w:ascii="PT Astra Serif" w:hAnsi="PT Astra Serif"/>
          <w:sz w:val="28"/>
          <w:szCs w:val="28"/>
        </w:rPr>
        <w:t>- сведения о наличии/отсутствии медицинских противопоказаний для работы с использованием сведений, составляющих государственную тайну.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457FF3">
        <w:rPr>
          <w:rFonts w:ascii="PT Astra Serif" w:hAnsi="PT Astra Serif"/>
          <w:b/>
          <w:sz w:val="28"/>
          <w:szCs w:val="28"/>
          <w:lang w:eastAsia="en-US"/>
        </w:rPr>
        <w:t>Биометрические персональные данные:</w:t>
      </w:r>
    </w:p>
    <w:p w:rsidR="00021CB5" w:rsidRPr="005A4A23" w:rsidRDefault="000A2B8F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5A4A23">
        <w:rPr>
          <w:rFonts w:ascii="PT Astra Serif" w:hAnsi="PT Astra Serif"/>
          <w:sz w:val="28"/>
          <w:szCs w:val="28"/>
          <w:lang w:eastAsia="en-US"/>
        </w:rPr>
        <w:t>- фотографическое изображение.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457FF3">
        <w:rPr>
          <w:rFonts w:ascii="PT Astra Serif" w:hAnsi="PT Astra Serif"/>
          <w:b/>
          <w:sz w:val="28"/>
          <w:szCs w:val="28"/>
          <w:lang w:eastAsia="en-US"/>
        </w:rPr>
        <w:t xml:space="preserve">Условия и запреты на обработку и распространение вышеуказанных персональных данных </w:t>
      </w:r>
      <w:r w:rsidRPr="00457FF3">
        <w:rPr>
          <w:rFonts w:ascii="PT Astra Serif" w:hAnsi="PT Astra Serif"/>
          <w:sz w:val="28"/>
          <w:szCs w:val="28"/>
          <w:lang w:eastAsia="en-US"/>
        </w:rPr>
        <w:t>не устанавливаю/у</w:t>
      </w:r>
      <w:r>
        <w:rPr>
          <w:rFonts w:ascii="PT Astra Serif" w:hAnsi="PT Astra Serif"/>
          <w:sz w:val="28"/>
          <w:szCs w:val="28"/>
          <w:lang w:eastAsia="en-US"/>
        </w:rPr>
        <w:t>станавливаю (нужное подчеркнуть</w:t>
      </w:r>
      <w:r w:rsidRPr="00457FF3">
        <w:rPr>
          <w:rFonts w:ascii="PT Astra Serif" w:hAnsi="PT Astra Serif"/>
          <w:sz w:val="28"/>
          <w:szCs w:val="28"/>
          <w:lang w:eastAsia="en-US"/>
        </w:rPr>
        <w:t>).</w:t>
      </w:r>
    </w:p>
    <w:p w:rsidR="00021CB5" w:rsidRPr="00457FF3" w:rsidRDefault="00021CB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021CB5" w:rsidRPr="00457FF3" w:rsidRDefault="000A2B8F">
      <w:pPr>
        <w:ind w:firstLine="708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457FF3">
        <w:rPr>
          <w:rFonts w:ascii="PT Astra Serif" w:hAnsi="PT Astra Serif"/>
          <w:b/>
          <w:bCs/>
          <w:sz w:val="28"/>
          <w:szCs w:val="28"/>
        </w:rPr>
        <w:t>Обработка персональных данных</w:t>
      </w:r>
      <w:r w:rsidRPr="00457FF3">
        <w:rPr>
          <w:rFonts w:ascii="PT Astra Serif" w:hAnsi="PT Astra Serif"/>
          <w:bCs/>
          <w:sz w:val="28"/>
          <w:szCs w:val="28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Распространение персональных данных</w:t>
      </w:r>
      <w:r w:rsidRPr="00457FF3">
        <w:rPr>
          <w:rFonts w:ascii="PT Astra Serif" w:hAnsi="PT Astra Serif"/>
          <w:sz w:val="28"/>
          <w:szCs w:val="28"/>
        </w:rPr>
        <w:t xml:space="preserve"> - действия, направленные на раскрытие персональных данных неопределенному кругу лиц.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021CB5" w:rsidRPr="00457FF3" w:rsidRDefault="000A2B8F">
      <w:pPr>
        <w:jc w:val="both"/>
        <w:rPr>
          <w:rFonts w:ascii="PT Astra Serif" w:hAnsi="PT Astra Serif"/>
          <w:b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>- обработка персональных данных</w:t>
      </w:r>
      <w:r w:rsidRPr="00457FF3">
        <w:rPr>
          <w:rFonts w:ascii="PT Astra Serif" w:hAnsi="PT Astra Serif"/>
          <w:sz w:val="28"/>
          <w:szCs w:val="28"/>
        </w:rPr>
        <w:t xml:space="preserve"> будет осуществляться путем смешанной (автоматизированной, не автоматизированной) обработки персональных данных (в </w:t>
      </w:r>
      <w:r w:rsidR="00E01941">
        <w:rPr>
          <w:rFonts w:ascii="PT Astra Serif" w:hAnsi="PT Astra Serif"/>
          <w:sz w:val="28"/>
          <w:szCs w:val="28"/>
        </w:rPr>
        <w:t xml:space="preserve">том числе на </w:t>
      </w:r>
      <w:r w:rsidR="00E01941" w:rsidRPr="00FD50F0">
        <w:rPr>
          <w:rFonts w:ascii="PT Astra Serif" w:hAnsi="PT Astra Serif"/>
          <w:color w:val="000000" w:themeColor="text1"/>
          <w:sz w:val="28"/>
          <w:szCs w:val="28"/>
        </w:rPr>
        <w:t>официальном</w:t>
      </w:r>
      <w:r w:rsidRPr="00FD50F0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01941" w:rsidRPr="00FD50F0">
        <w:rPr>
          <w:rFonts w:ascii="PT Astra Serif" w:hAnsi="PT Astra Serif"/>
          <w:color w:val="000000" w:themeColor="text1"/>
          <w:sz w:val="28"/>
          <w:szCs w:val="28"/>
        </w:rPr>
        <w:t>Интернет-сайте https://</w:t>
      </w:r>
      <w:proofErr w:type="spellStart"/>
      <w:r w:rsidR="00E01941" w:rsidRPr="00FD50F0">
        <w:rPr>
          <w:rFonts w:ascii="PT Astra Serif" w:hAnsi="PT Astra Serif"/>
          <w:color w:val="000000" w:themeColor="text1"/>
          <w:sz w:val="28"/>
          <w:szCs w:val="28"/>
          <w:lang w:val="en-US"/>
        </w:rPr>
        <w:t>kluchialt</w:t>
      </w:r>
      <w:proofErr w:type="spellEnd"/>
      <w:r w:rsidR="00E01941" w:rsidRPr="00FD50F0">
        <w:rPr>
          <w:rFonts w:ascii="PT Astra Serif" w:hAnsi="PT Astra Serif"/>
          <w:color w:val="000000" w:themeColor="text1"/>
          <w:sz w:val="28"/>
          <w:szCs w:val="28"/>
        </w:rPr>
        <w:t>.gosuslugi.ru</w:t>
      </w:r>
      <w:r w:rsidRPr="00FD50F0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Pr="00FD50F0">
        <w:rPr>
          <w:rFonts w:ascii="PT Astra Serif" w:hAnsi="PT Astra Serif"/>
          <w:color w:val="000000" w:themeColor="text1"/>
          <w:sz w:val="28"/>
          <w:szCs w:val="28"/>
        </w:rPr>
        <w:t xml:space="preserve">а </w:t>
      </w:r>
      <w:r w:rsidRPr="00457FF3">
        <w:rPr>
          <w:rFonts w:ascii="PT Astra Serif" w:hAnsi="PT Astra Serif"/>
          <w:sz w:val="28"/>
          <w:szCs w:val="28"/>
        </w:rPr>
        <w:t>также в любых средствах массовой информации)</w:t>
      </w:r>
      <w:r w:rsidRPr="00457FF3">
        <w:rPr>
          <w:rFonts w:ascii="PT Astra Serif" w:hAnsi="PT Astra Serif"/>
          <w:b/>
          <w:sz w:val="28"/>
          <w:szCs w:val="28"/>
        </w:rPr>
        <w:t>.</w:t>
      </w:r>
    </w:p>
    <w:p w:rsidR="00021CB5" w:rsidRPr="00457FF3" w:rsidRDefault="000A2B8F">
      <w:pPr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b/>
          <w:sz w:val="28"/>
          <w:szCs w:val="28"/>
        </w:rPr>
        <w:t xml:space="preserve">- передача (предоставление) и распространение персональных данных </w:t>
      </w:r>
      <w:r w:rsidRPr="00457FF3">
        <w:rPr>
          <w:rFonts w:ascii="PT Astra Serif" w:hAnsi="PT Astra Serif"/>
          <w:sz w:val="28"/>
          <w:szCs w:val="28"/>
        </w:rPr>
        <w:t>будет осуществляться</w:t>
      </w:r>
      <w:r w:rsidRPr="00457FF3">
        <w:rPr>
          <w:rFonts w:ascii="PT Astra Serif" w:hAnsi="PT Astra Serif"/>
          <w:b/>
          <w:sz w:val="28"/>
          <w:szCs w:val="28"/>
        </w:rPr>
        <w:t xml:space="preserve"> </w:t>
      </w:r>
      <w:r w:rsidRPr="00457FF3">
        <w:rPr>
          <w:rFonts w:ascii="PT Astra Serif" w:hAnsi="PT Astra Serif"/>
          <w:sz w:val="28"/>
          <w:szCs w:val="28"/>
        </w:rPr>
        <w:t xml:space="preserve">путем предоставления, доступа и раскрытия конкурсной комиссии по отбору кандидатур на должность главы </w:t>
      </w:r>
      <w:r w:rsidR="002F1E3A">
        <w:rPr>
          <w:rFonts w:ascii="PT Astra Serif" w:hAnsi="PT Astra Serif"/>
          <w:sz w:val="28"/>
          <w:szCs w:val="28"/>
        </w:rPr>
        <w:t>муниципального округа</w:t>
      </w:r>
      <w:r w:rsidRPr="00457FF3">
        <w:rPr>
          <w:rFonts w:ascii="PT Astra Serif" w:hAnsi="PT Astra Serif"/>
          <w:sz w:val="28"/>
          <w:szCs w:val="28"/>
        </w:rPr>
        <w:t>, уполномоченной на проведение конкурса,</w:t>
      </w:r>
      <w:r w:rsidR="00AD2EA3">
        <w:rPr>
          <w:rFonts w:ascii="PT Astra Serif" w:hAnsi="PT Astra Serif"/>
          <w:sz w:val="28"/>
          <w:szCs w:val="28"/>
        </w:rPr>
        <w:t xml:space="preserve"> </w:t>
      </w:r>
      <w:r w:rsidR="00AD2EA3" w:rsidRPr="00FD50F0">
        <w:rPr>
          <w:rFonts w:ascii="PT Astra Serif" w:hAnsi="PT Astra Serif"/>
          <w:color w:val="000000" w:themeColor="text1"/>
          <w:sz w:val="28"/>
          <w:szCs w:val="28"/>
        </w:rPr>
        <w:t>представительному органу</w:t>
      </w:r>
      <w:r w:rsidRPr="00457FF3">
        <w:rPr>
          <w:rFonts w:ascii="PT Astra Serif" w:hAnsi="PT Astra Serif"/>
          <w:sz w:val="28"/>
          <w:szCs w:val="28"/>
        </w:rPr>
        <w:t>, средствам массовой информации.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457FF3">
        <w:rPr>
          <w:rFonts w:ascii="PT Astra Serif" w:hAnsi="PT Astra Serif"/>
          <w:b/>
          <w:color w:val="000000"/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Настоящее согласие на обработку персональных данных действует с момен</w:t>
      </w:r>
      <w:r w:rsidR="00FE007C">
        <w:rPr>
          <w:rFonts w:ascii="PT Astra Serif" w:hAnsi="PT Astra Serif"/>
          <w:sz w:val="28"/>
          <w:szCs w:val="28"/>
        </w:rPr>
        <w:t xml:space="preserve">та его представления оператору </w:t>
      </w:r>
      <w:r w:rsidRPr="00457FF3">
        <w:rPr>
          <w:rFonts w:ascii="PT Astra Serif" w:hAnsi="PT Astra Serif"/>
          <w:sz w:val="28"/>
          <w:szCs w:val="28"/>
        </w:rPr>
        <w:t>до окончания конкурсных процедур и может быть отозвано мной в любое время путем подачи оператору заявления в простой письменной форме.</w:t>
      </w:r>
    </w:p>
    <w:p w:rsidR="00021CB5" w:rsidRPr="00457FF3" w:rsidRDefault="000A2B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lastRenderedPageBreak/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данных.</w:t>
      </w:r>
    </w:p>
    <w:p w:rsidR="00021CB5" w:rsidRPr="00457FF3" w:rsidRDefault="00021CB5">
      <w:pPr>
        <w:jc w:val="both"/>
        <w:rPr>
          <w:rFonts w:ascii="PT Astra Serif" w:hAnsi="PT Astra Serif"/>
          <w:sz w:val="28"/>
          <w:szCs w:val="28"/>
        </w:rPr>
      </w:pPr>
    </w:p>
    <w:p w:rsidR="00021CB5" w:rsidRPr="00457FF3" w:rsidRDefault="000A2B8F">
      <w:pPr>
        <w:rPr>
          <w:rFonts w:ascii="PT Astra Serif" w:hAnsi="PT Astra Serif"/>
          <w:sz w:val="28"/>
          <w:szCs w:val="28"/>
        </w:rPr>
      </w:pPr>
      <w:r w:rsidRPr="00457FF3">
        <w:rPr>
          <w:rFonts w:ascii="PT Astra Serif" w:hAnsi="PT Astra Serif"/>
          <w:sz w:val="28"/>
          <w:szCs w:val="28"/>
        </w:rPr>
        <w:t>____________________________________   /______________/                                                                 «</w:t>
      </w:r>
      <w:r w:rsidRPr="00457FF3">
        <w:rPr>
          <w:rFonts w:ascii="PT Astra Serif" w:hAnsi="PT Astra Serif"/>
          <w:bCs/>
          <w:iCs/>
          <w:sz w:val="28"/>
          <w:szCs w:val="28"/>
        </w:rPr>
        <w:t>__</w:t>
      </w:r>
      <w:r w:rsidRPr="00457FF3">
        <w:rPr>
          <w:rFonts w:ascii="PT Astra Serif" w:hAnsi="PT Astra Serif"/>
          <w:sz w:val="28"/>
          <w:szCs w:val="28"/>
        </w:rPr>
        <w:t xml:space="preserve">» </w:t>
      </w:r>
      <w:r w:rsidRPr="00457FF3">
        <w:rPr>
          <w:rFonts w:ascii="PT Astra Serif" w:hAnsi="PT Astra Serif"/>
          <w:bCs/>
          <w:iCs/>
          <w:sz w:val="28"/>
          <w:szCs w:val="28"/>
        </w:rPr>
        <w:t>________</w:t>
      </w:r>
      <w:r w:rsidRPr="00457FF3">
        <w:rPr>
          <w:rFonts w:ascii="PT Astra Serif" w:hAnsi="PT Astra Serif"/>
          <w:sz w:val="28"/>
          <w:szCs w:val="28"/>
        </w:rPr>
        <w:t xml:space="preserve"> 20</w:t>
      </w:r>
      <w:r w:rsidRPr="00457FF3">
        <w:rPr>
          <w:rFonts w:ascii="PT Astra Serif" w:hAnsi="PT Astra Serif"/>
          <w:bCs/>
          <w:iCs/>
          <w:sz w:val="28"/>
          <w:szCs w:val="28"/>
        </w:rPr>
        <w:t>__</w:t>
      </w:r>
      <w:r w:rsidRPr="00457FF3">
        <w:rPr>
          <w:rFonts w:ascii="PT Astra Serif" w:hAnsi="PT Astra Serif"/>
          <w:b/>
          <w:bCs/>
          <w:i/>
          <w:iCs/>
          <w:sz w:val="28"/>
          <w:szCs w:val="28"/>
        </w:rPr>
        <w:t xml:space="preserve"> </w:t>
      </w:r>
      <w:r w:rsidRPr="00457FF3">
        <w:rPr>
          <w:rFonts w:ascii="PT Astra Serif" w:hAnsi="PT Astra Serif"/>
          <w:sz w:val="28"/>
          <w:szCs w:val="28"/>
        </w:rPr>
        <w:t>г.</w:t>
      </w: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Default="00021CB5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2632C7" w:rsidRDefault="002632C7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2632C7" w:rsidRDefault="002632C7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FE007C" w:rsidRDefault="00FE007C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5C1FFA" w:rsidRDefault="005C1FFA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5C1FFA" w:rsidRPr="00457FF3" w:rsidRDefault="005C1FFA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2632C7" w:rsidRPr="00457FF3" w:rsidRDefault="002632C7" w:rsidP="002632C7">
      <w:pPr>
        <w:widowControl w:val="0"/>
        <w:ind w:left="4248" w:firstLine="708"/>
        <w:jc w:val="right"/>
        <w:outlineLvl w:val="1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  <w:r w:rsidR="00A73EA5">
        <w:rPr>
          <w:rFonts w:ascii="PT Astra Serif" w:eastAsia="Calibri" w:hAnsi="PT Astra Serif"/>
          <w:sz w:val="28"/>
          <w:szCs w:val="28"/>
          <w:lang w:eastAsia="en-US"/>
        </w:rPr>
        <w:t>4</w:t>
      </w:r>
    </w:p>
    <w:p w:rsidR="002632C7" w:rsidRPr="00457FF3" w:rsidRDefault="002632C7" w:rsidP="002632C7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>к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Порядку проведения конкурса по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отбору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кандидатур на должность главы </w:t>
      </w:r>
    </w:p>
    <w:p w:rsidR="002632C7" w:rsidRPr="00457FF3" w:rsidRDefault="002632C7" w:rsidP="002632C7">
      <w:pPr>
        <w:widowControl w:val="0"/>
        <w:ind w:left="4248" w:firstLine="5"/>
        <w:jc w:val="both"/>
        <w:outlineLvl w:val="1"/>
        <w:rPr>
          <w:rFonts w:ascii="PT Astra Serif" w:eastAsia="Calibri" w:hAnsi="PT Astra Serif"/>
          <w:sz w:val="28"/>
          <w:szCs w:val="28"/>
        </w:rPr>
      </w:pPr>
      <w:r w:rsidRPr="00457FF3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>муниципального округа Ключевский район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57FF3">
        <w:rPr>
          <w:rFonts w:ascii="PT Astra Serif" w:eastAsia="Calibri" w:hAnsi="PT Astra Serif"/>
          <w:sz w:val="28"/>
          <w:szCs w:val="28"/>
          <w:lang w:eastAsia="en-US"/>
        </w:rPr>
        <w:t>Алтайского края</w:t>
      </w:r>
    </w:p>
    <w:p w:rsidR="00021CB5" w:rsidRPr="00457FF3" w:rsidRDefault="00021CB5">
      <w:pPr>
        <w:widowControl w:val="0"/>
        <w:ind w:left="4248" w:firstLine="708"/>
        <w:jc w:val="both"/>
        <w:outlineLvl w:val="1"/>
        <w:rPr>
          <w:rFonts w:ascii="PT Astra Serif" w:eastAsia="Calibri" w:hAnsi="PT Astra Serif"/>
          <w:sz w:val="28"/>
          <w:szCs w:val="28"/>
        </w:rPr>
      </w:pPr>
    </w:p>
    <w:p w:rsidR="00021CB5" w:rsidRPr="00457FF3" w:rsidRDefault="000A2B8F">
      <w:pPr>
        <w:widowControl w:val="0"/>
        <w:jc w:val="center"/>
        <w:rPr>
          <w:rFonts w:ascii="PT Astra Serif" w:eastAsia="Courier New" w:hAnsi="PT Astra Serif"/>
          <w:b/>
          <w:color w:val="000000"/>
          <w:sz w:val="28"/>
          <w:szCs w:val="28"/>
        </w:rPr>
      </w:pPr>
      <w:r w:rsidRPr="00457FF3">
        <w:rPr>
          <w:rFonts w:ascii="PT Astra Serif" w:eastAsia="Courier New" w:hAnsi="PT Astra Serif"/>
          <w:b/>
          <w:color w:val="000000"/>
          <w:sz w:val="28"/>
          <w:szCs w:val="28"/>
        </w:rPr>
        <w:t>Критерии оценки кандидатов</w:t>
      </w:r>
      <w:r w:rsidRPr="00457FF3">
        <w:rPr>
          <w:rFonts w:ascii="PT Astra Serif" w:eastAsia="Courier New" w:hAnsi="PT Astra Serif" w:cs="Courier New"/>
          <w:color w:val="000000"/>
          <w:sz w:val="28"/>
          <w:szCs w:val="28"/>
        </w:rPr>
        <w:t xml:space="preserve"> </w:t>
      </w:r>
      <w:r w:rsidRPr="00457FF3">
        <w:rPr>
          <w:rFonts w:ascii="PT Astra Serif" w:eastAsia="Courier New" w:hAnsi="PT Astra Serif"/>
          <w:b/>
          <w:color w:val="000000"/>
          <w:sz w:val="28"/>
          <w:szCs w:val="28"/>
        </w:rPr>
        <w:t xml:space="preserve">на замещение </w:t>
      </w:r>
    </w:p>
    <w:p w:rsidR="00021CB5" w:rsidRPr="00457FF3" w:rsidRDefault="000A2B8F">
      <w:pPr>
        <w:widowControl w:val="0"/>
        <w:jc w:val="center"/>
        <w:rPr>
          <w:rFonts w:ascii="PT Astra Serif" w:eastAsia="Courier New" w:hAnsi="PT Astra Serif"/>
          <w:b/>
          <w:color w:val="000000"/>
          <w:sz w:val="28"/>
          <w:szCs w:val="28"/>
        </w:rPr>
      </w:pPr>
      <w:r w:rsidRPr="00457FF3">
        <w:rPr>
          <w:rFonts w:ascii="PT Astra Serif" w:eastAsia="Courier New" w:hAnsi="PT Astra Serif"/>
          <w:b/>
          <w:color w:val="000000"/>
          <w:sz w:val="28"/>
          <w:szCs w:val="28"/>
        </w:rPr>
        <w:t xml:space="preserve">должности главы муниципального </w:t>
      </w:r>
      <w:r w:rsidR="00275C23">
        <w:rPr>
          <w:rFonts w:ascii="PT Astra Serif" w:eastAsia="Courier New" w:hAnsi="PT Astra Serif"/>
          <w:b/>
          <w:color w:val="000000"/>
          <w:sz w:val="28"/>
          <w:szCs w:val="28"/>
        </w:rPr>
        <w:t>округа</w:t>
      </w:r>
    </w:p>
    <w:p w:rsidR="00021CB5" w:rsidRPr="00457FF3" w:rsidRDefault="00021CB5">
      <w:pPr>
        <w:widowControl w:val="0"/>
        <w:ind w:firstLine="1219"/>
        <w:jc w:val="both"/>
        <w:rPr>
          <w:rFonts w:ascii="PT Astra Serif" w:eastAsia="Courier New" w:hAnsi="PT Astra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843"/>
      </w:tblGrid>
      <w:tr w:rsidR="00021CB5" w:rsidRPr="00457FF3">
        <w:trPr>
          <w:trHeight w:val="459"/>
        </w:trPr>
        <w:tc>
          <w:tcPr>
            <w:tcW w:w="7621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Критерии оценки кандидатов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Значимость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 xml:space="preserve">1. Образование 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20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 w:rsidP="005C1FFA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Наличие высшего профессионального образования должности главы муниципального </w:t>
            </w:r>
            <w:r w:rsidR="005C1FFA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10</w:t>
            </w:r>
          </w:p>
        </w:tc>
      </w:tr>
      <w:tr w:rsidR="00021CB5" w:rsidRPr="00457FF3">
        <w:trPr>
          <w:trHeight w:val="584"/>
        </w:trPr>
        <w:tc>
          <w:tcPr>
            <w:tcW w:w="7621" w:type="dxa"/>
          </w:tcPr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Прохождение профессиональной переподготовки и/или наличие учёной степени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2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Прохождение курсов повышения квалификации по релевантным программам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4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Наличие второго высшего образования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4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 xml:space="preserve">2. Профессиональные знания 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 w:rsidP="00A546CF">
            <w:pPr>
              <w:widowControl w:val="0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457FF3">
              <w:rPr>
                <w:rFonts w:ascii="PT Astra Serif" w:eastAsia="Calibri" w:hAnsi="PT Astra Serif"/>
                <w:sz w:val="28"/>
                <w:szCs w:val="28"/>
              </w:rPr>
              <w:t>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</w:t>
            </w:r>
            <w:r w:rsidR="00FA1471">
              <w:rPr>
                <w:rFonts w:ascii="PT Astra Serif" w:eastAsia="Calibri" w:hAnsi="PT Astra Serif"/>
                <w:sz w:val="28"/>
                <w:szCs w:val="28"/>
              </w:rPr>
              <w:t>равовых актов Алтайского края, У</w:t>
            </w:r>
            <w:r w:rsidRPr="00457FF3">
              <w:rPr>
                <w:rFonts w:ascii="PT Astra Serif" w:eastAsia="Calibri" w:hAnsi="PT Astra Serif"/>
                <w:sz w:val="28"/>
                <w:szCs w:val="28"/>
              </w:rPr>
              <w:t xml:space="preserve">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</w:t>
            </w:r>
            <w:r w:rsidRPr="00457FF3">
              <w:rPr>
                <w:rFonts w:ascii="PT Astra Serif" w:eastAsia="Tinos" w:hAnsi="PT Astra Serif" w:cs="Tinos"/>
                <w:sz w:val="28"/>
                <w:szCs w:val="28"/>
              </w:rPr>
              <w:t>вопросов непосредственного обеспечения жизнедеятельности населения,</w:t>
            </w:r>
            <w:r w:rsidRPr="00457FF3">
              <w:rPr>
                <w:rFonts w:ascii="PT Astra Serif" w:eastAsia="Calibri" w:hAnsi="PT Astra Serif"/>
                <w:sz w:val="28"/>
                <w:szCs w:val="28"/>
              </w:rPr>
              <w:t xml:space="preserve"> осуществления отдельных государственных полномочий, переданных органам местного самоуправления 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10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rPr>
                <w:rFonts w:ascii="PT Astra Serif" w:hAnsi="PT Astra Serif"/>
                <w:sz w:val="28"/>
                <w:szCs w:val="28"/>
              </w:rPr>
            </w:pPr>
            <w:r w:rsidRPr="00457FF3">
              <w:rPr>
                <w:rFonts w:ascii="PT Astra Serif" w:hAnsi="PT Astra Serif"/>
                <w:sz w:val="28"/>
                <w:szCs w:val="28"/>
              </w:rPr>
              <w:t xml:space="preserve">знание </w:t>
            </w: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системы государственного и муниципального управления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10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Профессиональные знания в области финансово-экономической и хозяйственной деятельности органов местного самоуправления, в том числе, но не ограничиваясь:</w:t>
            </w:r>
          </w:p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общих принципов менеджмента;</w:t>
            </w:r>
          </w:p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системы бюджетирования, финансового планирования и контроля исполнения планов, системы внутреннего финансового контроля;</w:t>
            </w:r>
          </w:p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муниципальных закупок;</w:t>
            </w:r>
          </w:p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организации массовых мероприятий.</w:t>
            </w:r>
          </w:p>
          <w:p w:rsidR="00021CB5" w:rsidRPr="00457FF3" w:rsidRDefault="000A2B8F">
            <w:pPr>
              <w:widowControl w:val="0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Знание специфики соответствующего муниципального образования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10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lastRenderedPageBreak/>
              <w:t>3. Профессиональные навыки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50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Опыт работы на руководящей должности, связанной с оперативным принятием и реализацией управленческих решений, включая, но не ограничиваясь: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- </w:t>
            </w:r>
            <w:r w:rsidRPr="00457FF3">
              <w:rPr>
                <w:rFonts w:ascii="PT Astra Serif" w:eastAsia="Calibri" w:hAnsi="PT Astra Serif"/>
                <w:sz w:val="28"/>
                <w:szCs w:val="28"/>
              </w:rPr>
              <w:t>наличие навыков руководства, оперативного принятия и реализации управленческих решений;</w:t>
            </w:r>
          </w:p>
          <w:p w:rsidR="00021CB5" w:rsidRPr="00457FF3" w:rsidRDefault="000A2B8F">
            <w:pPr>
              <w:widowControl w:val="0"/>
              <w:ind w:right="57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457FF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- оптимального распределения и использования имеющихся ресурсов, необходимых для выполнения работы;</w:t>
            </w:r>
            <w:r w:rsidRPr="00457FF3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alibri" w:hAnsi="PT Astra Serif"/>
                <w:sz w:val="28"/>
                <w:szCs w:val="28"/>
              </w:rPr>
              <w:t>-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</w:t>
            </w:r>
          </w:p>
          <w:p w:rsidR="00021CB5" w:rsidRPr="00457FF3" w:rsidRDefault="000A2B8F">
            <w:pPr>
              <w:widowControl w:val="0"/>
              <w:ind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ведение деловых переговоров и навык публичных выступлений, коммуникативные навыки работы с населением, урегулирование споров.</w:t>
            </w:r>
          </w:p>
          <w:p w:rsidR="00021CB5" w:rsidRPr="00457FF3" w:rsidRDefault="000A2B8F">
            <w:pPr>
              <w:widowControl w:val="0"/>
              <w:ind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- умение разрешать и предупреждать конфликты, использование командных принципов работы коллектива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40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Общий стаж работы в течение последних 10 лет на должностях муниципальной (государственной) службы и/или на руководящих должностях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5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Наличие государственных, региональных и ведомственных наград.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5</w:t>
            </w:r>
          </w:p>
        </w:tc>
      </w:tr>
      <w:tr w:rsidR="00021CB5" w:rsidRPr="00457FF3"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21CB5" w:rsidRPr="00457FF3" w:rsidRDefault="000A2B8F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b/>
                <w:color w:val="000000"/>
                <w:sz w:val="28"/>
                <w:szCs w:val="28"/>
              </w:rPr>
              <w:t>100</w:t>
            </w:r>
          </w:p>
        </w:tc>
      </w:tr>
      <w:tr w:rsidR="00021CB5" w:rsidRPr="00457FF3">
        <w:trPr>
          <w:trHeight w:val="1085"/>
        </w:trPr>
        <w:tc>
          <w:tcPr>
            <w:tcW w:w="7621" w:type="dxa"/>
          </w:tcPr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i/>
                <w:color w:val="000000"/>
                <w:sz w:val="28"/>
                <w:szCs w:val="28"/>
              </w:rPr>
              <w:t>Примечание:</w:t>
            </w: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 xml:space="preserve"> сумма баллов по всем разделам не должна превышать 100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Весовая значимость по разделам распределяется следующим образом: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- 1 раздел не более 20 баллов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- 2 раздел не более 30 баллов</w:t>
            </w:r>
          </w:p>
          <w:p w:rsidR="00021CB5" w:rsidRPr="00457FF3" w:rsidRDefault="000A2B8F">
            <w:pPr>
              <w:widowControl w:val="0"/>
              <w:ind w:left="57" w:right="57"/>
              <w:jc w:val="both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457FF3"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  <w:t>- 3 раздел не более 50 баллов</w:t>
            </w:r>
          </w:p>
        </w:tc>
        <w:tc>
          <w:tcPr>
            <w:tcW w:w="1843" w:type="dxa"/>
            <w:vAlign w:val="center"/>
          </w:tcPr>
          <w:p w:rsidR="00021CB5" w:rsidRPr="00457FF3" w:rsidRDefault="00021CB5">
            <w:pPr>
              <w:widowControl w:val="0"/>
              <w:ind w:left="57" w:right="57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</w:p>
        </w:tc>
      </w:tr>
    </w:tbl>
    <w:p w:rsidR="00021CB5" w:rsidRPr="00457FF3" w:rsidRDefault="00021CB5">
      <w:pPr>
        <w:widowControl w:val="0"/>
        <w:ind w:firstLine="1219"/>
        <w:jc w:val="both"/>
        <w:rPr>
          <w:rFonts w:ascii="PT Astra Serif" w:eastAsia="Courier New" w:hAnsi="PT Astra Serif"/>
          <w:color w:val="000000"/>
          <w:sz w:val="28"/>
          <w:szCs w:val="28"/>
        </w:rPr>
      </w:pPr>
    </w:p>
    <w:p w:rsidR="00021CB5" w:rsidRPr="00457FF3" w:rsidRDefault="00021CB5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:rsidR="00021CB5" w:rsidRPr="00457FF3" w:rsidRDefault="00021CB5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:rsidR="00021CB5" w:rsidRPr="00457FF3" w:rsidRDefault="00021CB5">
      <w:pPr>
        <w:widowControl w:val="0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sectPr w:rsidR="00021CB5" w:rsidRPr="00457FF3" w:rsidSect="007268AC">
      <w:headerReference w:type="default" r:id="rId20"/>
      <w:headerReference w:type="first" r:id="rId21"/>
      <w:pgSz w:w="11906" w:h="16838"/>
      <w:pgMar w:top="709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15F" w:rsidRDefault="00F8215F">
      <w:r>
        <w:separator/>
      </w:r>
    </w:p>
  </w:endnote>
  <w:endnote w:type="continuationSeparator" w:id="0">
    <w:p w:rsidR="00F8215F" w:rsidRDefault="00F8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15F" w:rsidRDefault="00F8215F">
      <w:r>
        <w:separator/>
      </w:r>
    </w:p>
  </w:footnote>
  <w:footnote w:type="continuationSeparator" w:id="0">
    <w:p w:rsidR="00F8215F" w:rsidRDefault="00F82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093309"/>
      <w:docPartObj>
        <w:docPartGallery w:val="Page Numbers (Top of Page)"/>
        <w:docPartUnique/>
      </w:docPartObj>
    </w:sdtPr>
    <w:sdtEndPr>
      <w:rPr>
        <w:rFonts w:ascii="PT Astra Serif" w:hAnsi="PT Astra Serif"/>
        <w:color w:val="000000" w:themeColor="text1"/>
        <w:sz w:val="28"/>
        <w:szCs w:val="28"/>
      </w:rPr>
    </w:sdtEndPr>
    <w:sdtContent>
      <w:p w:rsidR="000A2B8F" w:rsidRPr="00A546CF" w:rsidRDefault="000A2B8F">
        <w:pPr>
          <w:pStyle w:val="ab"/>
          <w:jc w:val="center"/>
          <w:rPr>
            <w:rFonts w:ascii="PT Astra Serif" w:hAnsi="PT Astra Serif"/>
            <w:color w:val="000000" w:themeColor="text1"/>
            <w:sz w:val="28"/>
            <w:szCs w:val="28"/>
          </w:rPr>
        </w:pPr>
        <w:r w:rsidRPr="00A546CF">
          <w:rPr>
            <w:rFonts w:ascii="PT Astra Serif" w:hAnsi="PT Astra Serif"/>
            <w:color w:val="000000" w:themeColor="text1"/>
            <w:sz w:val="28"/>
            <w:szCs w:val="28"/>
          </w:rPr>
          <w:fldChar w:fldCharType="begin"/>
        </w:r>
        <w:r w:rsidRPr="00A546CF">
          <w:rPr>
            <w:rFonts w:ascii="PT Astra Serif" w:hAnsi="PT Astra Serif"/>
            <w:color w:val="000000" w:themeColor="text1"/>
            <w:sz w:val="28"/>
            <w:szCs w:val="28"/>
          </w:rPr>
          <w:instrText>PAGE   \* MERGEFORMAT</w:instrText>
        </w:r>
        <w:r w:rsidRPr="00A546CF">
          <w:rPr>
            <w:rFonts w:ascii="PT Astra Serif" w:hAnsi="PT Astra Serif"/>
            <w:color w:val="000000" w:themeColor="text1"/>
            <w:sz w:val="28"/>
            <w:szCs w:val="28"/>
          </w:rPr>
          <w:fldChar w:fldCharType="separate"/>
        </w:r>
        <w:r w:rsidR="005948C5">
          <w:rPr>
            <w:rFonts w:ascii="PT Astra Serif" w:hAnsi="PT Astra Serif"/>
            <w:noProof/>
            <w:color w:val="000000" w:themeColor="text1"/>
            <w:sz w:val="28"/>
            <w:szCs w:val="28"/>
          </w:rPr>
          <w:t>21</w:t>
        </w:r>
        <w:r w:rsidRPr="00A546CF">
          <w:rPr>
            <w:rFonts w:ascii="PT Astra Serif" w:hAnsi="PT Astra Serif"/>
            <w:color w:val="000000" w:themeColor="text1"/>
            <w:sz w:val="28"/>
            <w:szCs w:val="28"/>
          </w:rPr>
          <w:fldChar w:fldCharType="end"/>
        </w:r>
      </w:p>
    </w:sdtContent>
  </w:sdt>
  <w:p w:rsidR="000A2B8F" w:rsidRDefault="000A2B8F">
    <w:pPr>
      <w:pStyle w:val="ab"/>
      <w:tabs>
        <w:tab w:val="clear" w:pos="4677"/>
        <w:tab w:val="clear" w:pos="9355"/>
        <w:tab w:val="left" w:pos="759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B8F" w:rsidRDefault="000A2B8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4569"/>
    <w:multiLevelType w:val="hybridMultilevel"/>
    <w:tmpl w:val="FC3AC874"/>
    <w:lvl w:ilvl="0" w:tplc="BDA4BBC2">
      <w:start w:val="1"/>
      <w:numFmt w:val="bullet"/>
      <w:lvlText w:val="–"/>
      <w:lvlJc w:val="left"/>
      <w:pPr>
        <w:ind w:left="766" w:hanging="360"/>
      </w:pPr>
      <w:rPr>
        <w:rFonts w:ascii="Arial" w:eastAsia="Arial" w:hAnsi="Arial" w:cs="Arial" w:hint="default"/>
      </w:rPr>
    </w:lvl>
    <w:lvl w:ilvl="1" w:tplc="85ACC240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 w:hint="default"/>
      </w:rPr>
    </w:lvl>
    <w:lvl w:ilvl="2" w:tplc="C8EE117C">
      <w:start w:val="1"/>
      <w:numFmt w:val="bullet"/>
      <w:lvlText w:val="§"/>
      <w:lvlJc w:val="left"/>
      <w:pPr>
        <w:ind w:left="2206" w:hanging="360"/>
      </w:pPr>
      <w:rPr>
        <w:rFonts w:ascii="Wingdings" w:eastAsia="Wingdings" w:hAnsi="Wingdings" w:cs="Wingdings" w:hint="default"/>
      </w:rPr>
    </w:lvl>
    <w:lvl w:ilvl="3" w:tplc="2BE2EF0C">
      <w:start w:val="1"/>
      <w:numFmt w:val="bullet"/>
      <w:lvlText w:val="·"/>
      <w:lvlJc w:val="left"/>
      <w:pPr>
        <w:ind w:left="2926" w:hanging="360"/>
      </w:pPr>
      <w:rPr>
        <w:rFonts w:ascii="Symbol" w:eastAsia="Symbol" w:hAnsi="Symbol" w:cs="Symbol" w:hint="default"/>
      </w:rPr>
    </w:lvl>
    <w:lvl w:ilvl="4" w:tplc="204EBA9A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 w:hint="default"/>
      </w:rPr>
    </w:lvl>
    <w:lvl w:ilvl="5" w:tplc="47CAA3F2">
      <w:start w:val="1"/>
      <w:numFmt w:val="bullet"/>
      <w:lvlText w:val="§"/>
      <w:lvlJc w:val="left"/>
      <w:pPr>
        <w:ind w:left="4366" w:hanging="360"/>
      </w:pPr>
      <w:rPr>
        <w:rFonts w:ascii="Wingdings" w:eastAsia="Wingdings" w:hAnsi="Wingdings" w:cs="Wingdings" w:hint="default"/>
      </w:rPr>
    </w:lvl>
    <w:lvl w:ilvl="6" w:tplc="1F0676C4">
      <w:start w:val="1"/>
      <w:numFmt w:val="bullet"/>
      <w:lvlText w:val="·"/>
      <w:lvlJc w:val="left"/>
      <w:pPr>
        <w:ind w:left="5086" w:hanging="360"/>
      </w:pPr>
      <w:rPr>
        <w:rFonts w:ascii="Symbol" w:eastAsia="Symbol" w:hAnsi="Symbol" w:cs="Symbol" w:hint="default"/>
      </w:rPr>
    </w:lvl>
    <w:lvl w:ilvl="7" w:tplc="D0DACAC8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 w:hint="default"/>
      </w:rPr>
    </w:lvl>
    <w:lvl w:ilvl="8" w:tplc="E98094EC">
      <w:start w:val="1"/>
      <w:numFmt w:val="bullet"/>
      <w:lvlText w:val="§"/>
      <w:lvlJc w:val="left"/>
      <w:pPr>
        <w:ind w:left="6526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311169D"/>
    <w:multiLevelType w:val="hybridMultilevel"/>
    <w:tmpl w:val="6EFC13EC"/>
    <w:lvl w:ilvl="0" w:tplc="9834AE6E">
      <w:start w:val="1"/>
      <w:numFmt w:val="decimal"/>
      <w:lvlText w:val="%1."/>
      <w:lvlJc w:val="left"/>
      <w:pPr>
        <w:ind w:left="786" w:hanging="360"/>
      </w:pPr>
    </w:lvl>
    <w:lvl w:ilvl="1" w:tplc="57A60330">
      <w:start w:val="1"/>
      <w:numFmt w:val="lowerLetter"/>
      <w:lvlText w:val="%2."/>
      <w:lvlJc w:val="left"/>
      <w:pPr>
        <w:ind w:left="1506" w:hanging="360"/>
      </w:pPr>
    </w:lvl>
    <w:lvl w:ilvl="2" w:tplc="AF04E34E">
      <w:start w:val="1"/>
      <w:numFmt w:val="lowerRoman"/>
      <w:lvlText w:val="%3."/>
      <w:lvlJc w:val="right"/>
      <w:pPr>
        <w:ind w:left="2226" w:hanging="180"/>
      </w:pPr>
    </w:lvl>
    <w:lvl w:ilvl="3" w:tplc="A3AC974C">
      <w:start w:val="1"/>
      <w:numFmt w:val="decimal"/>
      <w:lvlText w:val="%4."/>
      <w:lvlJc w:val="left"/>
      <w:pPr>
        <w:ind w:left="2946" w:hanging="360"/>
      </w:pPr>
    </w:lvl>
    <w:lvl w:ilvl="4" w:tplc="D83E4500">
      <w:start w:val="1"/>
      <w:numFmt w:val="lowerLetter"/>
      <w:lvlText w:val="%5."/>
      <w:lvlJc w:val="left"/>
      <w:pPr>
        <w:ind w:left="3666" w:hanging="360"/>
      </w:pPr>
    </w:lvl>
    <w:lvl w:ilvl="5" w:tplc="877E7610">
      <w:start w:val="1"/>
      <w:numFmt w:val="lowerRoman"/>
      <w:lvlText w:val="%6."/>
      <w:lvlJc w:val="right"/>
      <w:pPr>
        <w:ind w:left="4386" w:hanging="180"/>
      </w:pPr>
    </w:lvl>
    <w:lvl w:ilvl="6" w:tplc="BA34EAB6">
      <w:start w:val="1"/>
      <w:numFmt w:val="decimal"/>
      <w:lvlText w:val="%7."/>
      <w:lvlJc w:val="left"/>
      <w:pPr>
        <w:ind w:left="5106" w:hanging="360"/>
      </w:pPr>
    </w:lvl>
    <w:lvl w:ilvl="7" w:tplc="C51A2C7E">
      <w:start w:val="1"/>
      <w:numFmt w:val="lowerLetter"/>
      <w:lvlText w:val="%8."/>
      <w:lvlJc w:val="left"/>
      <w:pPr>
        <w:ind w:left="5826" w:hanging="360"/>
      </w:pPr>
    </w:lvl>
    <w:lvl w:ilvl="8" w:tplc="62D8784C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9F3F68"/>
    <w:multiLevelType w:val="hybridMultilevel"/>
    <w:tmpl w:val="640A610C"/>
    <w:lvl w:ilvl="0" w:tplc="68445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5E9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01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29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44B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E8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24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4B9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AEA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746FD"/>
    <w:multiLevelType w:val="hybridMultilevel"/>
    <w:tmpl w:val="3AE48FD4"/>
    <w:lvl w:ilvl="0" w:tplc="50E6FB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01872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E601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E44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B09F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5AAA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CA2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4261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62CA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CBE2FB6"/>
    <w:multiLevelType w:val="hybridMultilevel"/>
    <w:tmpl w:val="488C83F8"/>
    <w:lvl w:ilvl="0" w:tplc="31BA3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9474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00F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2E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C53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CE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49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8E0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EA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426C8"/>
    <w:multiLevelType w:val="hybridMultilevel"/>
    <w:tmpl w:val="F97E0080"/>
    <w:lvl w:ilvl="0" w:tplc="AB58DE7E">
      <w:start w:val="2"/>
      <w:numFmt w:val="decimal"/>
      <w:lvlText w:val="1.%1."/>
      <w:legacy w:legacy="1" w:legacySpace="0" w:legacyIndent="0"/>
      <w:lvlJc w:val="left"/>
      <w:rPr>
        <w:rFonts w:ascii="Times New Roman" w:hAnsi="Times New Roman"/>
      </w:rPr>
    </w:lvl>
    <w:lvl w:ilvl="1" w:tplc="4156E3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1815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E63D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CA4E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461C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CED5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E6F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D4C6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0A95F6D"/>
    <w:multiLevelType w:val="hybridMultilevel"/>
    <w:tmpl w:val="3C10ACEA"/>
    <w:lvl w:ilvl="0" w:tplc="10B425FA">
      <w:start w:val="1"/>
      <w:numFmt w:val="decimal"/>
      <w:lvlText w:val="%1)"/>
      <w:lvlJc w:val="left"/>
      <w:pPr>
        <w:ind w:left="1211" w:hanging="360"/>
      </w:pPr>
      <w:rPr>
        <w:sz w:val="28"/>
        <w:szCs w:val="28"/>
      </w:rPr>
    </w:lvl>
    <w:lvl w:ilvl="1" w:tplc="63DA316C">
      <w:start w:val="1"/>
      <w:numFmt w:val="lowerLetter"/>
      <w:lvlText w:val="%2."/>
      <w:lvlJc w:val="left"/>
      <w:pPr>
        <w:ind w:left="1777" w:hanging="360"/>
      </w:pPr>
    </w:lvl>
    <w:lvl w:ilvl="2" w:tplc="69DCB960">
      <w:start w:val="1"/>
      <w:numFmt w:val="lowerRoman"/>
      <w:lvlText w:val="%3."/>
      <w:lvlJc w:val="right"/>
      <w:pPr>
        <w:ind w:left="2497" w:hanging="180"/>
      </w:pPr>
    </w:lvl>
    <w:lvl w:ilvl="3" w:tplc="13EA5FF8">
      <w:start w:val="1"/>
      <w:numFmt w:val="decimal"/>
      <w:lvlText w:val="%4."/>
      <w:lvlJc w:val="left"/>
      <w:pPr>
        <w:ind w:left="3217" w:hanging="360"/>
      </w:pPr>
    </w:lvl>
    <w:lvl w:ilvl="4" w:tplc="0070141C">
      <w:start w:val="1"/>
      <w:numFmt w:val="lowerLetter"/>
      <w:lvlText w:val="%5."/>
      <w:lvlJc w:val="left"/>
      <w:pPr>
        <w:ind w:left="3937" w:hanging="360"/>
      </w:pPr>
    </w:lvl>
    <w:lvl w:ilvl="5" w:tplc="D14E1986">
      <w:start w:val="1"/>
      <w:numFmt w:val="lowerRoman"/>
      <w:lvlText w:val="%6."/>
      <w:lvlJc w:val="right"/>
      <w:pPr>
        <w:ind w:left="4657" w:hanging="180"/>
      </w:pPr>
    </w:lvl>
    <w:lvl w:ilvl="6" w:tplc="7C844992">
      <w:start w:val="1"/>
      <w:numFmt w:val="decimal"/>
      <w:lvlText w:val="%7."/>
      <w:lvlJc w:val="left"/>
      <w:pPr>
        <w:ind w:left="5377" w:hanging="360"/>
      </w:pPr>
    </w:lvl>
    <w:lvl w:ilvl="7" w:tplc="D39EF5BC">
      <w:start w:val="1"/>
      <w:numFmt w:val="lowerLetter"/>
      <w:lvlText w:val="%8."/>
      <w:lvlJc w:val="left"/>
      <w:pPr>
        <w:ind w:left="6097" w:hanging="360"/>
      </w:pPr>
    </w:lvl>
    <w:lvl w:ilvl="8" w:tplc="CF64C8E8">
      <w:start w:val="1"/>
      <w:numFmt w:val="lowerRoman"/>
      <w:lvlText w:val="%9."/>
      <w:lvlJc w:val="right"/>
      <w:pPr>
        <w:ind w:left="6817" w:hanging="180"/>
      </w:pPr>
    </w:lvl>
  </w:abstractNum>
  <w:abstractNum w:abstractNumId="7" w15:restartNumberingAfterBreak="0">
    <w:nsid w:val="7A956639"/>
    <w:multiLevelType w:val="hybridMultilevel"/>
    <w:tmpl w:val="ACF0DE0E"/>
    <w:lvl w:ilvl="0" w:tplc="407A0524">
      <w:start w:val="1"/>
      <w:numFmt w:val="bullet"/>
      <w:lvlText w:val="–"/>
      <w:lvlJc w:val="left"/>
      <w:pPr>
        <w:ind w:left="766" w:hanging="360"/>
      </w:pPr>
      <w:rPr>
        <w:rFonts w:ascii="Arial" w:eastAsia="Arial" w:hAnsi="Arial" w:cs="Arial" w:hint="default"/>
      </w:rPr>
    </w:lvl>
    <w:lvl w:ilvl="1" w:tplc="7444C222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 w:hint="default"/>
      </w:rPr>
    </w:lvl>
    <w:lvl w:ilvl="2" w:tplc="42460AA0">
      <w:start w:val="1"/>
      <w:numFmt w:val="bullet"/>
      <w:lvlText w:val="§"/>
      <w:lvlJc w:val="left"/>
      <w:pPr>
        <w:ind w:left="2206" w:hanging="360"/>
      </w:pPr>
      <w:rPr>
        <w:rFonts w:ascii="Wingdings" w:eastAsia="Wingdings" w:hAnsi="Wingdings" w:cs="Wingdings" w:hint="default"/>
      </w:rPr>
    </w:lvl>
    <w:lvl w:ilvl="3" w:tplc="D7E03ABE">
      <w:start w:val="1"/>
      <w:numFmt w:val="bullet"/>
      <w:lvlText w:val="·"/>
      <w:lvlJc w:val="left"/>
      <w:pPr>
        <w:ind w:left="2926" w:hanging="360"/>
      </w:pPr>
      <w:rPr>
        <w:rFonts w:ascii="Symbol" w:eastAsia="Symbol" w:hAnsi="Symbol" w:cs="Symbol" w:hint="default"/>
      </w:rPr>
    </w:lvl>
    <w:lvl w:ilvl="4" w:tplc="E624B7DE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 w:hint="default"/>
      </w:rPr>
    </w:lvl>
    <w:lvl w:ilvl="5" w:tplc="4CFCF184">
      <w:start w:val="1"/>
      <w:numFmt w:val="bullet"/>
      <w:lvlText w:val="§"/>
      <w:lvlJc w:val="left"/>
      <w:pPr>
        <w:ind w:left="4366" w:hanging="360"/>
      </w:pPr>
      <w:rPr>
        <w:rFonts w:ascii="Wingdings" w:eastAsia="Wingdings" w:hAnsi="Wingdings" w:cs="Wingdings" w:hint="default"/>
      </w:rPr>
    </w:lvl>
    <w:lvl w:ilvl="6" w:tplc="DE18DF84">
      <w:start w:val="1"/>
      <w:numFmt w:val="bullet"/>
      <w:lvlText w:val="·"/>
      <w:lvlJc w:val="left"/>
      <w:pPr>
        <w:ind w:left="5086" w:hanging="360"/>
      </w:pPr>
      <w:rPr>
        <w:rFonts w:ascii="Symbol" w:eastAsia="Symbol" w:hAnsi="Symbol" w:cs="Symbol" w:hint="default"/>
      </w:rPr>
    </w:lvl>
    <w:lvl w:ilvl="7" w:tplc="694AA008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 w:hint="default"/>
      </w:rPr>
    </w:lvl>
    <w:lvl w:ilvl="8" w:tplc="DD382C7C">
      <w:start w:val="1"/>
      <w:numFmt w:val="bullet"/>
      <w:lvlText w:val="§"/>
      <w:lvlJc w:val="left"/>
      <w:pPr>
        <w:ind w:left="6526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F67C54"/>
    <w:multiLevelType w:val="hybridMultilevel"/>
    <w:tmpl w:val="C616C726"/>
    <w:lvl w:ilvl="0" w:tplc="8F66C01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588E6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D031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C6BD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D018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28C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1A7C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EAF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56CC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EEA205E"/>
    <w:multiLevelType w:val="hybridMultilevel"/>
    <w:tmpl w:val="F904B6DE"/>
    <w:lvl w:ilvl="0" w:tplc="E02E0A20">
      <w:start w:val="1"/>
      <w:numFmt w:val="decimal"/>
      <w:lvlText w:val="%1."/>
      <w:lvlJc w:val="left"/>
      <w:pPr>
        <w:ind w:left="720" w:hanging="360"/>
      </w:pPr>
    </w:lvl>
    <w:lvl w:ilvl="1" w:tplc="AC74580E">
      <w:start w:val="1"/>
      <w:numFmt w:val="lowerLetter"/>
      <w:lvlText w:val="%2."/>
      <w:lvlJc w:val="left"/>
      <w:pPr>
        <w:ind w:left="1440" w:hanging="360"/>
      </w:pPr>
    </w:lvl>
    <w:lvl w:ilvl="2" w:tplc="9F728A42">
      <w:start w:val="1"/>
      <w:numFmt w:val="lowerRoman"/>
      <w:lvlText w:val="%3."/>
      <w:lvlJc w:val="right"/>
      <w:pPr>
        <w:ind w:left="2160" w:hanging="180"/>
      </w:pPr>
    </w:lvl>
    <w:lvl w:ilvl="3" w:tplc="8990EBD8">
      <w:start w:val="1"/>
      <w:numFmt w:val="decimal"/>
      <w:lvlText w:val="%4."/>
      <w:lvlJc w:val="left"/>
      <w:pPr>
        <w:ind w:left="2880" w:hanging="360"/>
      </w:pPr>
    </w:lvl>
    <w:lvl w:ilvl="4" w:tplc="6F3CBD02">
      <w:start w:val="1"/>
      <w:numFmt w:val="lowerLetter"/>
      <w:lvlText w:val="%5."/>
      <w:lvlJc w:val="left"/>
      <w:pPr>
        <w:ind w:left="3600" w:hanging="360"/>
      </w:pPr>
    </w:lvl>
    <w:lvl w:ilvl="5" w:tplc="6E448CBA">
      <w:start w:val="1"/>
      <w:numFmt w:val="lowerRoman"/>
      <w:lvlText w:val="%6."/>
      <w:lvlJc w:val="right"/>
      <w:pPr>
        <w:ind w:left="4320" w:hanging="180"/>
      </w:pPr>
    </w:lvl>
    <w:lvl w:ilvl="6" w:tplc="41E20200">
      <w:start w:val="1"/>
      <w:numFmt w:val="decimal"/>
      <w:lvlText w:val="%7."/>
      <w:lvlJc w:val="left"/>
      <w:pPr>
        <w:ind w:left="5040" w:hanging="360"/>
      </w:pPr>
    </w:lvl>
    <w:lvl w:ilvl="7" w:tplc="F9CA5BFC">
      <w:start w:val="1"/>
      <w:numFmt w:val="lowerLetter"/>
      <w:lvlText w:val="%8."/>
      <w:lvlJc w:val="left"/>
      <w:pPr>
        <w:ind w:left="5760" w:hanging="360"/>
      </w:pPr>
    </w:lvl>
    <w:lvl w:ilvl="8" w:tplc="48BCB25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42CE4"/>
    <w:multiLevelType w:val="hybridMultilevel"/>
    <w:tmpl w:val="DD747032"/>
    <w:lvl w:ilvl="0" w:tplc="C3C25F18">
      <w:start w:val="1"/>
      <w:numFmt w:val="decimal"/>
      <w:lvlText w:val="%1."/>
      <w:lvlJc w:val="left"/>
      <w:pPr>
        <w:ind w:left="720" w:hanging="360"/>
      </w:pPr>
    </w:lvl>
    <w:lvl w:ilvl="1" w:tplc="9282037E">
      <w:start w:val="1"/>
      <w:numFmt w:val="lowerLetter"/>
      <w:lvlText w:val="%2."/>
      <w:lvlJc w:val="left"/>
      <w:pPr>
        <w:ind w:left="1440" w:hanging="360"/>
      </w:pPr>
    </w:lvl>
    <w:lvl w:ilvl="2" w:tplc="7B748080">
      <w:start w:val="1"/>
      <w:numFmt w:val="lowerRoman"/>
      <w:lvlText w:val="%3."/>
      <w:lvlJc w:val="right"/>
      <w:pPr>
        <w:ind w:left="2160" w:hanging="180"/>
      </w:pPr>
    </w:lvl>
    <w:lvl w:ilvl="3" w:tplc="3A6CA3A2">
      <w:start w:val="1"/>
      <w:numFmt w:val="decimal"/>
      <w:lvlText w:val="%4."/>
      <w:lvlJc w:val="left"/>
      <w:pPr>
        <w:ind w:left="2880" w:hanging="360"/>
      </w:pPr>
    </w:lvl>
    <w:lvl w:ilvl="4" w:tplc="FB823576">
      <w:start w:val="1"/>
      <w:numFmt w:val="lowerLetter"/>
      <w:lvlText w:val="%5."/>
      <w:lvlJc w:val="left"/>
      <w:pPr>
        <w:ind w:left="3600" w:hanging="360"/>
      </w:pPr>
    </w:lvl>
    <w:lvl w:ilvl="5" w:tplc="4714490A">
      <w:start w:val="1"/>
      <w:numFmt w:val="lowerRoman"/>
      <w:lvlText w:val="%6."/>
      <w:lvlJc w:val="right"/>
      <w:pPr>
        <w:ind w:left="4320" w:hanging="180"/>
      </w:pPr>
    </w:lvl>
    <w:lvl w:ilvl="6" w:tplc="845E9666">
      <w:start w:val="1"/>
      <w:numFmt w:val="decimal"/>
      <w:lvlText w:val="%7."/>
      <w:lvlJc w:val="left"/>
      <w:pPr>
        <w:ind w:left="5040" w:hanging="360"/>
      </w:pPr>
    </w:lvl>
    <w:lvl w:ilvl="7" w:tplc="307A3DAA">
      <w:start w:val="1"/>
      <w:numFmt w:val="lowerLetter"/>
      <w:lvlText w:val="%8."/>
      <w:lvlJc w:val="left"/>
      <w:pPr>
        <w:ind w:left="5760" w:hanging="360"/>
      </w:pPr>
    </w:lvl>
    <w:lvl w:ilvl="8" w:tplc="26E0DF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B5"/>
    <w:rsid w:val="000110FC"/>
    <w:rsid w:val="000138B9"/>
    <w:rsid w:val="00021CB5"/>
    <w:rsid w:val="0004525C"/>
    <w:rsid w:val="00047E7D"/>
    <w:rsid w:val="00067DE9"/>
    <w:rsid w:val="000A2B8F"/>
    <w:rsid w:val="000A4777"/>
    <w:rsid w:val="000E0FE1"/>
    <w:rsid w:val="00184971"/>
    <w:rsid w:val="001A2DA2"/>
    <w:rsid w:val="001C3DDC"/>
    <w:rsid w:val="001C4F1D"/>
    <w:rsid w:val="001D3F35"/>
    <w:rsid w:val="002068D2"/>
    <w:rsid w:val="00222795"/>
    <w:rsid w:val="00242D1B"/>
    <w:rsid w:val="002554F1"/>
    <w:rsid w:val="00257586"/>
    <w:rsid w:val="002632C7"/>
    <w:rsid w:val="00275C23"/>
    <w:rsid w:val="002E7682"/>
    <w:rsid w:val="002F1E3A"/>
    <w:rsid w:val="003579B9"/>
    <w:rsid w:val="003A56A1"/>
    <w:rsid w:val="003C4E7C"/>
    <w:rsid w:val="003D4175"/>
    <w:rsid w:val="003E2F4B"/>
    <w:rsid w:val="003E7AC2"/>
    <w:rsid w:val="003F3BD9"/>
    <w:rsid w:val="003F7FA2"/>
    <w:rsid w:val="004065A1"/>
    <w:rsid w:val="00436782"/>
    <w:rsid w:val="00444C17"/>
    <w:rsid w:val="00457FF3"/>
    <w:rsid w:val="004716F6"/>
    <w:rsid w:val="0049183D"/>
    <w:rsid w:val="004A5FED"/>
    <w:rsid w:val="004C0629"/>
    <w:rsid w:val="004C2827"/>
    <w:rsid w:val="004D3D79"/>
    <w:rsid w:val="0057368B"/>
    <w:rsid w:val="005839CF"/>
    <w:rsid w:val="00593C09"/>
    <w:rsid w:val="005948C5"/>
    <w:rsid w:val="005A2AE3"/>
    <w:rsid w:val="005A4A23"/>
    <w:rsid w:val="005C1FFA"/>
    <w:rsid w:val="005F1E2C"/>
    <w:rsid w:val="00612C4F"/>
    <w:rsid w:val="00614B79"/>
    <w:rsid w:val="0061791C"/>
    <w:rsid w:val="006633C2"/>
    <w:rsid w:val="006E2921"/>
    <w:rsid w:val="006F7A05"/>
    <w:rsid w:val="0070446F"/>
    <w:rsid w:val="007268AC"/>
    <w:rsid w:val="0074171C"/>
    <w:rsid w:val="00765DCE"/>
    <w:rsid w:val="007A2652"/>
    <w:rsid w:val="007D32BE"/>
    <w:rsid w:val="007E57FA"/>
    <w:rsid w:val="008354B2"/>
    <w:rsid w:val="00861597"/>
    <w:rsid w:val="008679DE"/>
    <w:rsid w:val="00876470"/>
    <w:rsid w:val="00882B62"/>
    <w:rsid w:val="0089786F"/>
    <w:rsid w:val="008D04CE"/>
    <w:rsid w:val="008E14D4"/>
    <w:rsid w:val="008F76BF"/>
    <w:rsid w:val="0094456F"/>
    <w:rsid w:val="00976B52"/>
    <w:rsid w:val="00981CF2"/>
    <w:rsid w:val="00996FBB"/>
    <w:rsid w:val="009B6FEE"/>
    <w:rsid w:val="00A22948"/>
    <w:rsid w:val="00A546CF"/>
    <w:rsid w:val="00A73EA5"/>
    <w:rsid w:val="00A80BD3"/>
    <w:rsid w:val="00AA6CD8"/>
    <w:rsid w:val="00AD2EA3"/>
    <w:rsid w:val="00B3774E"/>
    <w:rsid w:val="00B43803"/>
    <w:rsid w:val="00B466F2"/>
    <w:rsid w:val="00B53F3F"/>
    <w:rsid w:val="00B91EE5"/>
    <w:rsid w:val="00B942DF"/>
    <w:rsid w:val="00C11350"/>
    <w:rsid w:val="00C44F73"/>
    <w:rsid w:val="00CE4EF2"/>
    <w:rsid w:val="00D43A77"/>
    <w:rsid w:val="00D55A26"/>
    <w:rsid w:val="00D656F4"/>
    <w:rsid w:val="00DA2598"/>
    <w:rsid w:val="00DA4091"/>
    <w:rsid w:val="00DE6808"/>
    <w:rsid w:val="00DF1C11"/>
    <w:rsid w:val="00E01941"/>
    <w:rsid w:val="00E14B79"/>
    <w:rsid w:val="00E56A7C"/>
    <w:rsid w:val="00E61CAF"/>
    <w:rsid w:val="00E82042"/>
    <w:rsid w:val="00EB484B"/>
    <w:rsid w:val="00F03EF8"/>
    <w:rsid w:val="00F0733E"/>
    <w:rsid w:val="00F243B5"/>
    <w:rsid w:val="00F263EE"/>
    <w:rsid w:val="00F5769B"/>
    <w:rsid w:val="00F711F1"/>
    <w:rsid w:val="00F8215F"/>
    <w:rsid w:val="00FA1471"/>
    <w:rsid w:val="00FD50F0"/>
    <w:rsid w:val="00FE007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26C5D-2AFD-4772-BFBE-C6672CDB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32C7"/>
    <w:rPr>
      <w:rFonts w:eastAsia="Times New Roman"/>
      <w:sz w:val="24"/>
      <w:szCs w:val="24"/>
      <w:lang w:eastAsia="ru-RU"/>
    </w:rPr>
  </w:style>
  <w:style w:type="paragraph" w:styleId="1">
    <w:name w:val="heading 1"/>
    <w:link w:val="1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0"/>
    </w:pPr>
    <w:rPr>
      <w:rFonts w:ascii="Arial" w:eastAsia="Times New Roman" w:hAnsi="Arial"/>
      <w:b/>
      <w:bCs/>
      <w:sz w:val="22"/>
      <w:szCs w:val="24"/>
      <w:lang w:eastAsia="ru-RU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eastAsia="Times New Roman"/>
      <w:lang w:eastAsia="ru-RU"/>
    </w:rPr>
  </w:style>
  <w:style w:type="character" w:customStyle="1" w:styleId="20">
    <w:name w:val="Заголовок 2 Знак"/>
    <w:link w:val="2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Pr>
      <w:rFonts w:eastAsia="Times New Roman"/>
      <w:b/>
      <w:bCs/>
      <w:sz w:val="36"/>
      <w:szCs w:val="36"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eastAsia="Times New Roman"/>
      <w:sz w:val="30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eastAsia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rPr>
      <w:rFonts w:eastAsia="Times New Roman"/>
      <w:sz w:val="24"/>
      <w:szCs w:val="24"/>
      <w:lang w:eastAsia="ru-RU"/>
    </w:rPr>
  </w:style>
  <w:style w:type="paragraph" w:customStyle="1" w:styleId="afa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Pr>
      <w:rFonts w:ascii="Courier New" w:hAnsi="Courier New"/>
      <w:lang w:eastAsia="ru-RU"/>
    </w:rPr>
  </w:style>
  <w:style w:type="character" w:customStyle="1" w:styleId="af3">
    <w:name w:val="Текст сноски Знак"/>
    <w:link w:val="af2"/>
    <w:semiHidden/>
    <w:rPr>
      <w:rFonts w:eastAsia="Times New Roman"/>
    </w:rPr>
  </w:style>
  <w:style w:type="paragraph" w:styleId="afb">
    <w:name w:val="Balloon Text"/>
    <w:basedOn w:val="a"/>
    <w:link w:val="afc"/>
    <w:semiHidden/>
    <w:rPr>
      <w:rFonts w:ascii="Arial" w:hAnsi="Arial"/>
      <w:sz w:val="16"/>
      <w:szCs w:val="16"/>
    </w:rPr>
  </w:style>
  <w:style w:type="character" w:customStyle="1" w:styleId="afc">
    <w:name w:val="Текст выноски Знак"/>
    <w:link w:val="afb"/>
    <w:semiHidden/>
    <w:rPr>
      <w:rFonts w:ascii="Arial" w:eastAsia="Times New Roman" w:hAnsi="Arial"/>
      <w:sz w:val="16"/>
      <w:szCs w:val="16"/>
    </w:rPr>
  </w:style>
  <w:style w:type="paragraph" w:customStyle="1" w:styleId="formattext">
    <w:name w:val="formattext"/>
    <w:basedOn w:val="a"/>
    <w:rsid w:val="00D55A26"/>
    <w:pPr>
      <w:spacing w:before="100" w:beforeAutospacing="1" w:after="100" w:afterAutospacing="1"/>
    </w:pPr>
  </w:style>
  <w:style w:type="paragraph" w:styleId="afd">
    <w:name w:val="Body Text"/>
    <w:basedOn w:val="a"/>
    <w:link w:val="afe"/>
    <w:uiPriority w:val="1"/>
    <w:qFormat/>
    <w:rsid w:val="00D55A26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e">
    <w:name w:val="Основной текст Знак"/>
    <w:basedOn w:val="a0"/>
    <w:link w:val="afd"/>
    <w:uiPriority w:val="1"/>
    <w:rsid w:val="00D55A26"/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712D23D7CC6AC0095EC3517BA044199AA0D5E0FB777940307008465A288FE314E6720661E092zCd8D" TargetMode="External"/><Relationship Id="rId13" Type="http://schemas.openxmlformats.org/officeDocument/2006/relationships/hyperlink" Target="consultantplus://offline/ref=F094E9406B6E7E892754B0DE0FCC1AE4BD0F766B7C3A80B23E365AADB4BC7F952E0794BCAF95E6C00D903Ad4m5E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94E9406B6E7E892754B0DE0FCC1AE4BD0F766B7C3A80B23E365AADB4BC7F952E0794BCAF95E6C00D903Ad4m4E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E1FC8917537A410B57D78E6C5D547CDB3D000B9D2BA4A2EDE3BC3F33C35A6EF51B7CAF233D5FD8FC0EDDB72318R7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B07E85D9E61E0C2038331BE3439625D752ABD170BCE6644414D138161F27A813D81E8C42D68739DBC05EFD937BB43E60A33E7A0574CF86DA8i9F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114&amp;dst=2360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2A0E7-C130-420C-B58A-6FECC22F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6648</Words>
  <Characters>37896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Трищ А.В.</dc:creator>
  <cp:lastModifiedBy>Uprav_delami</cp:lastModifiedBy>
  <cp:revision>7</cp:revision>
  <cp:lastPrinted>2025-09-23T05:16:00Z</cp:lastPrinted>
  <dcterms:created xsi:type="dcterms:W3CDTF">2025-09-18T09:10:00Z</dcterms:created>
  <dcterms:modified xsi:type="dcterms:W3CDTF">2025-09-23T05:21:00Z</dcterms:modified>
</cp:coreProperties>
</file>