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7D1D" w14:textId="77777777" w:rsidR="00ED7DA7" w:rsidRPr="00ED7DA7" w:rsidRDefault="00ED7DA7" w:rsidP="00ED7DA7">
      <w:pPr>
        <w:spacing w:after="0" w:line="240" w:lineRule="auto"/>
        <w:ind w:firstLine="851"/>
        <w:jc w:val="center"/>
        <w:rPr>
          <w:rFonts w:ascii="PT Astra Serif" w:hAnsi="PT Astra Serif"/>
          <w:b/>
          <w:sz w:val="32"/>
          <w:szCs w:val="32"/>
        </w:rPr>
      </w:pPr>
      <w:r w:rsidRPr="00ED7DA7">
        <w:rPr>
          <w:rFonts w:ascii="PT Astra Serif" w:hAnsi="PT Astra Serif"/>
          <w:b/>
          <w:sz w:val="32"/>
          <w:szCs w:val="32"/>
        </w:rPr>
        <w:t xml:space="preserve">Администрация муниципального округа </w:t>
      </w:r>
    </w:p>
    <w:p w14:paraId="15539169" w14:textId="77777777" w:rsidR="00ED7DA7" w:rsidRPr="00ED7DA7" w:rsidRDefault="00ED7DA7" w:rsidP="00ED7DA7">
      <w:pPr>
        <w:spacing w:after="0" w:line="240" w:lineRule="auto"/>
        <w:ind w:firstLine="851"/>
        <w:jc w:val="center"/>
        <w:rPr>
          <w:rFonts w:ascii="PT Astra Serif" w:hAnsi="PT Astra Serif"/>
          <w:b/>
          <w:sz w:val="32"/>
          <w:szCs w:val="32"/>
        </w:rPr>
      </w:pPr>
      <w:r w:rsidRPr="00ED7DA7">
        <w:rPr>
          <w:rFonts w:ascii="PT Astra Serif" w:hAnsi="PT Astra Serif"/>
          <w:b/>
          <w:sz w:val="32"/>
          <w:szCs w:val="32"/>
        </w:rPr>
        <w:t>Ключевский район Алтайского края</w:t>
      </w:r>
    </w:p>
    <w:p w14:paraId="41FE34BF" w14:textId="77777777" w:rsidR="00ED7DA7" w:rsidRPr="00ED7DA7" w:rsidRDefault="00ED7DA7" w:rsidP="00ED7DA7">
      <w:pPr>
        <w:spacing w:after="0" w:line="240" w:lineRule="auto"/>
        <w:ind w:firstLine="851"/>
        <w:jc w:val="center"/>
        <w:rPr>
          <w:rFonts w:ascii="PT Astra Serif" w:hAnsi="PT Astra Serif"/>
          <w:b/>
          <w:sz w:val="32"/>
          <w:szCs w:val="32"/>
        </w:rPr>
      </w:pPr>
    </w:p>
    <w:p w14:paraId="503A67CA" w14:textId="77777777" w:rsidR="00ED7DA7" w:rsidRPr="00ED7DA7" w:rsidRDefault="00ED7DA7" w:rsidP="00ED7DA7">
      <w:pPr>
        <w:keepNext/>
        <w:spacing w:after="160" w:line="240" w:lineRule="auto"/>
        <w:ind w:firstLine="851"/>
        <w:jc w:val="center"/>
        <w:outlineLvl w:val="0"/>
        <w:rPr>
          <w:rFonts w:ascii="PT Astra Serif" w:hAnsi="PT Astra Serif"/>
          <w:b/>
          <w:spacing w:val="100"/>
          <w:sz w:val="36"/>
          <w:szCs w:val="28"/>
        </w:rPr>
      </w:pPr>
      <w:r w:rsidRPr="00ED7DA7">
        <w:rPr>
          <w:rFonts w:ascii="PT Astra Serif" w:hAnsi="PT Astra Serif"/>
          <w:b/>
          <w:spacing w:val="100"/>
          <w:sz w:val="36"/>
          <w:szCs w:val="28"/>
        </w:rPr>
        <w:t>ПОСТАНОВЛЕНИЕ</w:t>
      </w:r>
    </w:p>
    <w:p w14:paraId="6BAC9981" w14:textId="360077B7" w:rsidR="00ED7DA7" w:rsidRPr="007D60E3" w:rsidRDefault="00177F44" w:rsidP="00ED7DA7">
      <w:pPr>
        <w:keepNext/>
        <w:spacing w:after="0" w:line="240" w:lineRule="auto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04.05.</w:t>
      </w:r>
      <w:r w:rsidR="00ED7DA7" w:rsidRPr="007D60E3">
        <w:rPr>
          <w:rFonts w:ascii="PT Astra Serif" w:hAnsi="PT Astra Serif"/>
          <w:sz w:val="28"/>
          <w:szCs w:val="28"/>
        </w:rPr>
        <w:t xml:space="preserve">2026           </w:t>
      </w:r>
      <w:r w:rsidR="007D60E3" w:rsidRPr="007D60E3">
        <w:rPr>
          <w:rFonts w:ascii="PT Astra Serif" w:hAnsi="PT Astra Serif"/>
          <w:sz w:val="28"/>
          <w:szCs w:val="28"/>
        </w:rPr>
        <w:t xml:space="preserve">   </w:t>
      </w:r>
      <w:r w:rsidR="00ED7DA7" w:rsidRPr="007D60E3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</w:t>
      </w:r>
      <w:r w:rsidR="00ED7DA7" w:rsidRPr="007D60E3">
        <w:rPr>
          <w:rFonts w:ascii="PT Astra Serif" w:hAnsi="PT Astra Serif"/>
          <w:sz w:val="28"/>
          <w:szCs w:val="28"/>
        </w:rPr>
        <w:t xml:space="preserve">   № </w:t>
      </w:r>
      <w:r>
        <w:rPr>
          <w:rFonts w:ascii="PT Astra Serif" w:hAnsi="PT Astra Serif"/>
          <w:sz w:val="28"/>
          <w:szCs w:val="28"/>
          <w:u w:val="single"/>
        </w:rPr>
        <w:t>288</w:t>
      </w:r>
    </w:p>
    <w:p w14:paraId="5789E3FF" w14:textId="77777777" w:rsidR="00ED7DA7" w:rsidRPr="00ED7DA7" w:rsidRDefault="00ED7DA7" w:rsidP="00ED7DA7">
      <w:pPr>
        <w:keepNext/>
        <w:spacing w:after="0" w:line="240" w:lineRule="auto"/>
        <w:jc w:val="center"/>
        <w:outlineLvl w:val="0"/>
        <w:rPr>
          <w:rFonts w:ascii="PT Astra Serif" w:hAnsi="PT Astra Serif"/>
          <w:b/>
          <w:sz w:val="20"/>
          <w:szCs w:val="28"/>
        </w:rPr>
      </w:pPr>
      <w:r w:rsidRPr="00ED7DA7">
        <w:rPr>
          <w:rFonts w:ascii="PT Astra Serif" w:hAnsi="PT Astra Serif"/>
          <w:sz w:val="20"/>
          <w:szCs w:val="28"/>
        </w:rPr>
        <w:t>с. Ключи</w:t>
      </w:r>
    </w:p>
    <w:p w14:paraId="5FFC8A79" w14:textId="77777777" w:rsidR="00ED7DA7" w:rsidRPr="009E2AD6" w:rsidRDefault="00ED7DA7" w:rsidP="00ED7DA7">
      <w:pPr>
        <w:pStyle w:val="a3"/>
        <w:shd w:val="clear" w:color="auto" w:fill="FFFFFF"/>
        <w:tabs>
          <w:tab w:val="left" w:pos="2050"/>
          <w:tab w:val="left" w:pos="7734"/>
        </w:tabs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7"/>
        <w:gridCol w:w="4648"/>
      </w:tblGrid>
      <w:tr w:rsidR="00ED7DA7" w:rsidRPr="009E2AD6" w14:paraId="656DB92B" w14:textId="77777777" w:rsidTr="00E11A10">
        <w:tc>
          <w:tcPr>
            <w:tcW w:w="4785" w:type="dxa"/>
            <w:shd w:val="clear" w:color="auto" w:fill="auto"/>
          </w:tcPr>
          <w:p w14:paraId="76591FD1" w14:textId="2DBFF5ED" w:rsidR="00ED7DA7" w:rsidRPr="009E2AD6" w:rsidRDefault="00ED7DA7" w:rsidP="00E11A10">
            <w:pPr>
              <w:spacing w:after="0" w:line="24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E2AD6">
              <w:rPr>
                <w:rFonts w:ascii="PT Astra Serif" w:hAnsi="PT Astra Serif"/>
                <w:sz w:val="28"/>
                <w:szCs w:val="28"/>
              </w:rPr>
              <w:t>О внесении изменений в постановление Администрации муниципального округа Ключевский район Алтайского края от 14.01.2026 № 14</w:t>
            </w:r>
          </w:p>
        </w:tc>
        <w:tc>
          <w:tcPr>
            <w:tcW w:w="4786" w:type="dxa"/>
            <w:shd w:val="clear" w:color="auto" w:fill="auto"/>
          </w:tcPr>
          <w:p w14:paraId="5426894A" w14:textId="77777777" w:rsidR="00ED7DA7" w:rsidRPr="009E2AD6" w:rsidRDefault="00ED7DA7" w:rsidP="00E11A10">
            <w:pPr>
              <w:ind w:right="-1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1EB3D7CA" w14:textId="16C838FD" w:rsidR="0050770A" w:rsidRPr="009E2AD6" w:rsidRDefault="0050770A" w:rsidP="00ED7DA7">
      <w:pPr>
        <w:spacing w:after="0"/>
        <w:rPr>
          <w:rFonts w:ascii="PT Astra Serif" w:hAnsi="PT Astra Serif"/>
          <w:sz w:val="28"/>
          <w:szCs w:val="28"/>
        </w:rPr>
      </w:pPr>
    </w:p>
    <w:p w14:paraId="1A3EFC35" w14:textId="7D5E3CDD" w:rsidR="00ED7DA7" w:rsidRPr="009E2AD6" w:rsidRDefault="00ED7DA7" w:rsidP="00ED7DA7">
      <w:pPr>
        <w:spacing w:after="0"/>
        <w:rPr>
          <w:rFonts w:ascii="PT Astra Serif" w:hAnsi="PT Astra Serif"/>
          <w:sz w:val="28"/>
          <w:szCs w:val="28"/>
        </w:rPr>
      </w:pPr>
    </w:p>
    <w:p w14:paraId="2351F2A8" w14:textId="35905D04" w:rsidR="00ED7DA7" w:rsidRPr="009E2AD6" w:rsidRDefault="00ED7DA7" w:rsidP="00C368B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В соответствии с Федеральным законом от 25.12.2008 № 273 – ФЗ</w:t>
      </w:r>
      <w:r w:rsidRPr="009E2AD6">
        <w:rPr>
          <w:rFonts w:ascii="PT Astra Serif" w:hAnsi="PT Astra Serif"/>
          <w:sz w:val="28"/>
          <w:szCs w:val="28"/>
        </w:rPr>
        <w:br/>
        <w:t>«О противодействии коррупции», Федеральным законом от 17.07.2009</w:t>
      </w:r>
      <w:r w:rsidR="008660A6" w:rsidRPr="009E2AD6">
        <w:rPr>
          <w:rFonts w:ascii="PT Astra Serif" w:hAnsi="PT Astra Serif"/>
          <w:sz w:val="28"/>
          <w:szCs w:val="28"/>
        </w:rPr>
        <w:br/>
      </w:r>
      <w:r w:rsidRPr="009E2AD6">
        <w:rPr>
          <w:rFonts w:ascii="PT Astra Serif" w:hAnsi="PT Astra Serif"/>
          <w:sz w:val="28"/>
          <w:szCs w:val="28"/>
        </w:rPr>
        <w:t>№ 172 –ФЗ «Об антикоррупционной экспертизе нормативных правовых актов и проектов нормативных правовых актов», в целях выявления и устранения муниципальных нормативных правовых актов и их проектах коррупциогенных факторов, руководствуясь статьёй 51 Устава муниципального образования муниципальный округ Ключевский район Алтайского края,</w:t>
      </w:r>
    </w:p>
    <w:p w14:paraId="33820952" w14:textId="1EAC4E08" w:rsidR="00C368B0" w:rsidRPr="009E2AD6" w:rsidRDefault="00C368B0" w:rsidP="00C368B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33A4812" w14:textId="1D4CEE76" w:rsidR="00C368B0" w:rsidRPr="009E2AD6" w:rsidRDefault="00C368B0" w:rsidP="00C368B0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постановляю:</w:t>
      </w:r>
    </w:p>
    <w:p w14:paraId="09D96D3F" w14:textId="57B08F53" w:rsidR="00C368B0" w:rsidRPr="009E2AD6" w:rsidRDefault="00C368B0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2C61763" w14:textId="74F23FAC" w:rsidR="00B17DDD" w:rsidRPr="009E2AD6" w:rsidRDefault="00B17DDD" w:rsidP="00760750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 w:cs="Calibri"/>
          <w:sz w:val="28"/>
          <w:szCs w:val="28"/>
        </w:rPr>
        <w:t>Внести</w:t>
      </w:r>
      <w:r w:rsidRPr="009E2AD6">
        <w:rPr>
          <w:rFonts w:ascii="PT Astra Serif" w:hAnsi="PT Astra Serif"/>
          <w:sz w:val="28"/>
          <w:szCs w:val="28"/>
        </w:rPr>
        <w:t xml:space="preserve"> </w:t>
      </w:r>
      <w:r w:rsidRPr="009E2AD6">
        <w:rPr>
          <w:rFonts w:ascii="PT Astra Serif" w:hAnsi="PT Astra Serif" w:cs="Calibri"/>
          <w:sz w:val="28"/>
          <w:szCs w:val="28"/>
        </w:rPr>
        <w:t>в</w:t>
      </w:r>
      <w:r w:rsidRPr="009E2AD6">
        <w:rPr>
          <w:rFonts w:ascii="PT Astra Serif" w:hAnsi="PT Astra Serif"/>
          <w:sz w:val="28"/>
          <w:szCs w:val="28"/>
        </w:rPr>
        <w:t xml:space="preserve"> </w:t>
      </w:r>
      <w:r w:rsidRPr="009E2AD6">
        <w:rPr>
          <w:rFonts w:ascii="PT Astra Serif" w:hAnsi="PT Astra Serif" w:cs="Calibri"/>
          <w:sz w:val="28"/>
          <w:szCs w:val="28"/>
        </w:rPr>
        <w:t>постановление</w:t>
      </w:r>
      <w:r w:rsidRPr="009E2AD6">
        <w:rPr>
          <w:rFonts w:ascii="PT Astra Serif" w:hAnsi="PT Astra Serif"/>
          <w:sz w:val="28"/>
          <w:szCs w:val="28"/>
        </w:rPr>
        <w:t xml:space="preserve"> </w:t>
      </w:r>
      <w:r w:rsidRPr="009E2AD6">
        <w:rPr>
          <w:rFonts w:ascii="PT Astra Serif" w:hAnsi="PT Astra Serif" w:cs="Calibri"/>
          <w:sz w:val="28"/>
          <w:szCs w:val="28"/>
        </w:rPr>
        <w:t>Администрации</w:t>
      </w:r>
      <w:r w:rsidRPr="009E2AD6">
        <w:rPr>
          <w:rFonts w:ascii="PT Astra Serif" w:hAnsi="PT Astra Serif"/>
          <w:sz w:val="28"/>
          <w:szCs w:val="28"/>
        </w:rPr>
        <w:t xml:space="preserve"> </w:t>
      </w:r>
      <w:r w:rsidRPr="009E2AD6">
        <w:rPr>
          <w:rFonts w:ascii="PT Astra Serif" w:hAnsi="PT Astra Serif" w:cs="Calibri"/>
          <w:sz w:val="28"/>
          <w:szCs w:val="28"/>
        </w:rPr>
        <w:t>муниципального</w:t>
      </w:r>
      <w:r w:rsidRPr="009E2AD6">
        <w:rPr>
          <w:rFonts w:ascii="PT Astra Serif" w:hAnsi="PT Astra Serif"/>
          <w:sz w:val="28"/>
          <w:szCs w:val="28"/>
        </w:rPr>
        <w:t xml:space="preserve"> округа Ключевский район Алтайского края от 14.01.2026 № 14 «Об утверждении порядка проведения антикоррупционной экспертизы муниципальных нормативных правовых актов и их проектов»</w:t>
      </w:r>
      <w:r w:rsidR="005B6AC6" w:rsidRPr="009E2AD6">
        <w:rPr>
          <w:rFonts w:ascii="PT Astra Serif" w:hAnsi="PT Astra Serif"/>
          <w:sz w:val="28"/>
          <w:szCs w:val="28"/>
        </w:rPr>
        <w:t xml:space="preserve"> (ред. от 14.01.2026 № 14)</w:t>
      </w:r>
      <w:r w:rsidRPr="009E2AD6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14:paraId="0DA88204" w14:textId="38E5F191" w:rsidR="008660A6" w:rsidRDefault="008660A6" w:rsidP="002C3AE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в преамбуле вышеназванного постановления после слов «их проектах коррупциогенных факторов,» слова</w:t>
      </w:r>
      <w:r w:rsidR="002C3AEC">
        <w:rPr>
          <w:rFonts w:ascii="PT Astra Serif" w:hAnsi="PT Astra Serif"/>
          <w:sz w:val="28"/>
          <w:szCs w:val="28"/>
        </w:rPr>
        <w:t xml:space="preserve"> </w:t>
      </w:r>
      <w:r w:rsidRPr="002C3AEC">
        <w:rPr>
          <w:rFonts w:ascii="PT Astra Serif" w:hAnsi="PT Astra Serif" w:cs="Calibri"/>
          <w:sz w:val="28"/>
          <w:szCs w:val="28"/>
        </w:rPr>
        <w:t>«руководствуясь</w:t>
      </w:r>
      <w:r w:rsidRPr="002C3AEC">
        <w:rPr>
          <w:rFonts w:ascii="PT Astra Serif" w:hAnsi="PT Astra Serif"/>
          <w:sz w:val="28"/>
          <w:szCs w:val="28"/>
        </w:rPr>
        <w:t xml:space="preserve"> </w:t>
      </w:r>
      <w:r w:rsidRPr="002C3AEC">
        <w:rPr>
          <w:rFonts w:ascii="PT Astra Serif" w:hAnsi="PT Astra Serif" w:cs="Calibri"/>
          <w:sz w:val="28"/>
          <w:szCs w:val="28"/>
        </w:rPr>
        <w:t>статьёй</w:t>
      </w:r>
      <w:r w:rsidRPr="002C3AEC">
        <w:rPr>
          <w:rFonts w:ascii="PT Astra Serif" w:hAnsi="PT Astra Serif"/>
          <w:sz w:val="28"/>
          <w:szCs w:val="28"/>
        </w:rPr>
        <w:t xml:space="preserve"> 51</w:t>
      </w:r>
      <w:r w:rsidR="002C3AEC" w:rsidRPr="002C3AEC">
        <w:rPr>
          <w:rFonts w:ascii="PT Astra Serif" w:hAnsi="PT Astra Serif"/>
          <w:sz w:val="28"/>
          <w:szCs w:val="28"/>
        </w:rPr>
        <w:t xml:space="preserve"> Устава</w:t>
      </w:r>
      <w:r w:rsidRPr="002C3AEC">
        <w:rPr>
          <w:rFonts w:ascii="PT Astra Serif" w:hAnsi="PT Astra Serif"/>
          <w:sz w:val="28"/>
          <w:szCs w:val="28"/>
        </w:rPr>
        <w:t>»</w:t>
      </w:r>
      <w:r w:rsidR="002C3AEC">
        <w:rPr>
          <w:rFonts w:ascii="PT Astra Serif" w:hAnsi="PT Astra Serif"/>
          <w:sz w:val="28"/>
          <w:szCs w:val="28"/>
        </w:rPr>
        <w:t xml:space="preserve"> заменить на:</w:t>
      </w:r>
    </w:p>
    <w:p w14:paraId="1EF39523" w14:textId="661E1CA9" w:rsidR="00A456CF" w:rsidRDefault="008660A6" w:rsidP="00A456CF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«Уставом»;</w:t>
      </w:r>
    </w:p>
    <w:p w14:paraId="4318722E" w14:textId="77777777" w:rsidR="00A456CF" w:rsidRDefault="00A456CF" w:rsidP="00A456CF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 xml:space="preserve">пункт </w:t>
      </w:r>
      <w:r>
        <w:rPr>
          <w:rFonts w:ascii="PT Astra Serif" w:hAnsi="PT Astra Serif"/>
          <w:sz w:val="28"/>
          <w:szCs w:val="28"/>
        </w:rPr>
        <w:t>3</w:t>
      </w:r>
      <w:r w:rsidRPr="009E2AD6">
        <w:rPr>
          <w:rFonts w:ascii="PT Astra Serif" w:hAnsi="PT Astra Serif"/>
          <w:sz w:val="28"/>
          <w:szCs w:val="28"/>
        </w:rPr>
        <w:t xml:space="preserve"> вышеназванного постановления изложить в новой редакции:</w:t>
      </w:r>
    </w:p>
    <w:p w14:paraId="1620BF68" w14:textId="214161DA" w:rsidR="00A456CF" w:rsidRPr="00A456CF" w:rsidRDefault="00A456CF" w:rsidP="00A456CF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2C3AEC">
        <w:rPr>
          <w:rFonts w:ascii="PT Astra Serif" w:hAnsi="PT Astra Serif"/>
          <w:sz w:val="28"/>
          <w:szCs w:val="28"/>
        </w:rPr>
        <w:t xml:space="preserve">3. </w:t>
      </w:r>
      <w:r w:rsidRPr="009E2AD6">
        <w:rPr>
          <w:rFonts w:ascii="PT Astra Serif" w:hAnsi="PT Astra Serif"/>
          <w:sz w:val="28"/>
          <w:szCs w:val="28"/>
        </w:rPr>
        <w:t xml:space="preserve">Опубликовать настоящее постановление в </w:t>
      </w:r>
      <w:r w:rsidRPr="009E2AD6">
        <w:rPr>
          <w:rFonts w:ascii="PT Astra Serif" w:eastAsia="@SimSun-ExtG" w:hAnsi="PT Astra Serif"/>
          <w:sz w:val="28"/>
          <w:szCs w:val="28"/>
          <w:lang w:eastAsia="en-US"/>
        </w:rPr>
        <w:t xml:space="preserve">Сборнике муниципальных правовых актов муниципального округа Ключевский район Алтайского края и разместить на официальном Интернет - сайте Администрации муниципального округа Ключевский район Алтайского края: </w:t>
      </w:r>
      <w:hyperlink r:id="rId5" w:history="1">
        <w:r w:rsidRPr="009E2AD6">
          <w:rPr>
            <w:rFonts w:ascii="PT Astra Serif" w:eastAsia="@SimSun-ExtG" w:hAnsi="PT Astra Serif"/>
            <w:sz w:val="28"/>
            <w:szCs w:val="28"/>
            <w:lang w:val="en-US" w:eastAsia="en-US"/>
          </w:rPr>
          <w:t>https</w:t>
        </w:r>
        <w:r w:rsidRPr="009E2AD6">
          <w:rPr>
            <w:rFonts w:ascii="PT Astra Serif" w:eastAsia="@SimSun-ExtG" w:hAnsi="PT Astra Serif"/>
            <w:sz w:val="28"/>
            <w:szCs w:val="28"/>
            <w:lang w:eastAsia="en-US"/>
          </w:rPr>
          <w:t>://</w:t>
        </w:r>
        <w:proofErr w:type="spellStart"/>
        <w:r w:rsidRPr="009E2AD6">
          <w:rPr>
            <w:rFonts w:ascii="PT Astra Serif" w:eastAsia="@SimSun-ExtG" w:hAnsi="PT Astra Serif"/>
            <w:sz w:val="28"/>
            <w:szCs w:val="28"/>
            <w:lang w:val="en-US" w:eastAsia="en-US"/>
          </w:rPr>
          <w:t>kluchialt</w:t>
        </w:r>
        <w:proofErr w:type="spellEnd"/>
        <w:r w:rsidRPr="009E2AD6">
          <w:rPr>
            <w:rFonts w:ascii="PT Astra Serif" w:eastAsia="@SimSun-ExtG" w:hAnsi="PT Astra Serif"/>
            <w:sz w:val="28"/>
            <w:szCs w:val="28"/>
            <w:lang w:eastAsia="en-US"/>
          </w:rPr>
          <w:t>.</w:t>
        </w:r>
        <w:proofErr w:type="spellStart"/>
        <w:r w:rsidRPr="009E2AD6">
          <w:rPr>
            <w:rFonts w:ascii="PT Astra Serif" w:eastAsia="@SimSun-ExtG" w:hAnsi="PT Astra Serif"/>
            <w:sz w:val="28"/>
            <w:szCs w:val="28"/>
            <w:lang w:val="en-US" w:eastAsia="en-US"/>
          </w:rPr>
          <w:t>gosuslugi</w:t>
        </w:r>
        <w:proofErr w:type="spellEnd"/>
        <w:r w:rsidRPr="009E2AD6">
          <w:rPr>
            <w:rFonts w:ascii="PT Astra Serif" w:eastAsia="@SimSun-ExtG" w:hAnsi="PT Astra Serif"/>
            <w:sz w:val="28"/>
            <w:szCs w:val="28"/>
            <w:lang w:eastAsia="en-US"/>
          </w:rPr>
          <w:t>.</w:t>
        </w:r>
        <w:r w:rsidRPr="009E2AD6">
          <w:rPr>
            <w:rFonts w:ascii="PT Astra Serif" w:eastAsia="@SimSun-ExtG" w:hAnsi="PT Astra Serif"/>
            <w:sz w:val="28"/>
            <w:szCs w:val="28"/>
            <w:lang w:val="en-US" w:eastAsia="en-US"/>
          </w:rPr>
          <w:t>ru</w:t>
        </w:r>
      </w:hyperlink>
      <w:r w:rsidRPr="009E2AD6">
        <w:rPr>
          <w:rFonts w:ascii="PT Astra Serif" w:eastAsia="@SimSun-ExtG" w:hAnsi="PT Astra Serif"/>
          <w:sz w:val="28"/>
          <w:szCs w:val="28"/>
          <w:lang w:eastAsia="en-US"/>
        </w:rPr>
        <w:t>.</w:t>
      </w:r>
      <w:r w:rsidRPr="00A456CF">
        <w:rPr>
          <w:rFonts w:ascii="PT Astra Serif" w:eastAsia="@SimSun-ExtG" w:hAnsi="PT Astra Serif" w:cs="Calibri"/>
          <w:sz w:val="26"/>
          <w:szCs w:val="26"/>
          <w:lang w:eastAsia="en-US"/>
        </w:rPr>
        <w:t>»</w:t>
      </w:r>
      <w:r w:rsidR="002C3AEC">
        <w:rPr>
          <w:rFonts w:ascii="PT Astra Serif" w:eastAsia="@SimSun-ExtG" w:hAnsi="PT Astra Serif" w:cs="Calibri"/>
          <w:sz w:val="26"/>
          <w:szCs w:val="26"/>
          <w:lang w:eastAsia="en-US"/>
        </w:rPr>
        <w:t>;</w:t>
      </w:r>
    </w:p>
    <w:p w14:paraId="73E45DDA" w14:textId="77777777" w:rsidR="009E2AD6" w:rsidRPr="009E2AD6" w:rsidRDefault="009E2AD6" w:rsidP="009E2AD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пункт 4 вышеназванного постановления изложить в новой редакции:</w:t>
      </w:r>
    </w:p>
    <w:p w14:paraId="52F0B514" w14:textId="150DA240" w:rsidR="009E2AD6" w:rsidRDefault="009E2AD6" w:rsidP="009E2AD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«</w:t>
      </w:r>
      <w:r w:rsidR="002C3AEC">
        <w:rPr>
          <w:rFonts w:ascii="PT Astra Serif" w:hAnsi="PT Astra Serif"/>
          <w:sz w:val="28"/>
          <w:szCs w:val="28"/>
        </w:rPr>
        <w:t xml:space="preserve">4. </w:t>
      </w:r>
      <w:r w:rsidRPr="009E2AD6"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возложить на </w:t>
      </w:r>
      <w:r w:rsidR="00A456CF">
        <w:rPr>
          <w:rFonts w:ascii="PT Astra Serif" w:hAnsi="PT Astra Serif"/>
          <w:sz w:val="28"/>
          <w:szCs w:val="28"/>
        </w:rPr>
        <w:t>з</w:t>
      </w:r>
      <w:r w:rsidRPr="009E2AD6">
        <w:rPr>
          <w:rFonts w:ascii="PT Astra Serif" w:hAnsi="PT Astra Serif"/>
          <w:sz w:val="28"/>
          <w:szCs w:val="28"/>
        </w:rPr>
        <w:t xml:space="preserve">аместителя главы Администрации муниципального округа Ключевский </w:t>
      </w:r>
      <w:r w:rsidRPr="009E2AD6">
        <w:rPr>
          <w:rFonts w:ascii="PT Astra Serif" w:hAnsi="PT Astra Serif"/>
          <w:sz w:val="28"/>
          <w:szCs w:val="28"/>
        </w:rPr>
        <w:lastRenderedPageBreak/>
        <w:t>район Алтайского края по общим вопросам, управляющего делами</w:t>
      </w:r>
      <w:r w:rsidRPr="009E2AD6">
        <w:rPr>
          <w:rFonts w:ascii="PT Astra Serif" w:hAnsi="PT Astra Serif"/>
          <w:sz w:val="28"/>
          <w:szCs w:val="28"/>
        </w:rPr>
        <w:br/>
        <w:t>(О.Н. Чернову).»</w:t>
      </w:r>
      <w:r w:rsidR="002C3AEC">
        <w:rPr>
          <w:rFonts w:ascii="PT Astra Serif" w:hAnsi="PT Astra Serif"/>
          <w:sz w:val="28"/>
          <w:szCs w:val="28"/>
        </w:rPr>
        <w:t>.</w:t>
      </w:r>
    </w:p>
    <w:p w14:paraId="47163177" w14:textId="64827F61" w:rsidR="002C3AEC" w:rsidRPr="009E2AD6" w:rsidRDefault="002C3AEC" w:rsidP="009E2AD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7E1C4C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орядке утверждённым названным постановлением:</w:t>
      </w:r>
    </w:p>
    <w:p w14:paraId="1262386C" w14:textId="3C919879" w:rsidR="005B6AC6" w:rsidRPr="009E2AD6" w:rsidRDefault="00B17DDD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 w:cs="Calibri"/>
          <w:sz w:val="28"/>
          <w:szCs w:val="28"/>
        </w:rPr>
        <w:t>в</w:t>
      </w:r>
      <w:r w:rsidRPr="009E2AD6">
        <w:rPr>
          <w:rFonts w:ascii="PT Astra Serif" w:hAnsi="PT Astra Serif"/>
          <w:sz w:val="28"/>
          <w:szCs w:val="28"/>
        </w:rPr>
        <w:t xml:space="preserve"> </w:t>
      </w:r>
      <w:r w:rsidRPr="009E2AD6">
        <w:rPr>
          <w:rFonts w:ascii="PT Astra Serif" w:hAnsi="PT Astra Serif" w:cs="Calibri"/>
          <w:sz w:val="28"/>
          <w:szCs w:val="28"/>
        </w:rPr>
        <w:t>абзац</w:t>
      </w:r>
      <w:r w:rsidRPr="009E2AD6">
        <w:rPr>
          <w:rFonts w:ascii="PT Astra Serif" w:hAnsi="PT Astra Serif"/>
          <w:sz w:val="28"/>
          <w:szCs w:val="28"/>
        </w:rPr>
        <w:t>е 2 пункта 3.1. после слов «</w:t>
      </w:r>
      <w:r w:rsidR="002C3AEC">
        <w:rPr>
          <w:rFonts w:ascii="PT Astra Serif" w:hAnsi="PT Astra Serif"/>
          <w:sz w:val="28"/>
          <w:szCs w:val="28"/>
        </w:rPr>
        <w:t xml:space="preserve">подготовку пакета </w:t>
      </w:r>
      <w:r w:rsidRPr="009E2AD6">
        <w:rPr>
          <w:rFonts w:ascii="PT Astra Serif" w:hAnsi="PT Astra Serif"/>
          <w:sz w:val="28"/>
          <w:szCs w:val="28"/>
        </w:rPr>
        <w:t>документов исполнителем» дополнить словами</w:t>
      </w:r>
      <w:r w:rsidR="005B6AC6" w:rsidRPr="009E2AD6">
        <w:rPr>
          <w:rFonts w:ascii="PT Astra Serif" w:hAnsi="PT Astra Serif"/>
          <w:sz w:val="28"/>
          <w:szCs w:val="28"/>
        </w:rPr>
        <w:t>:</w:t>
      </w:r>
    </w:p>
    <w:p w14:paraId="42BE6109" w14:textId="316F3573" w:rsidR="00B17DDD" w:rsidRPr="009E2AD6" w:rsidRDefault="00B17DDD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«(автором нормативного правового документа)»;</w:t>
      </w:r>
    </w:p>
    <w:p w14:paraId="37038E10" w14:textId="5F30CD95" w:rsidR="005B6AC6" w:rsidRPr="009E2AD6" w:rsidRDefault="00B17DDD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в абзаце 1 пункта 3.2. после слов «</w:t>
      </w:r>
      <w:bookmarkStart w:id="0" w:name="_Hlk227577827"/>
      <w:r w:rsidR="002C3AEC">
        <w:rPr>
          <w:rFonts w:ascii="PT Astra Serif" w:hAnsi="PT Astra Serif"/>
          <w:sz w:val="27"/>
          <w:szCs w:val="27"/>
        </w:rPr>
        <w:t>подготовка их проектов осуществляется</w:t>
      </w:r>
      <w:bookmarkEnd w:id="0"/>
      <w:r w:rsidRPr="009E2AD6">
        <w:rPr>
          <w:rFonts w:ascii="PT Astra Serif" w:hAnsi="PT Astra Serif"/>
          <w:sz w:val="28"/>
          <w:szCs w:val="28"/>
        </w:rPr>
        <w:t>» дополнить словами</w:t>
      </w:r>
      <w:r w:rsidR="005B6AC6" w:rsidRPr="009E2AD6">
        <w:rPr>
          <w:rFonts w:ascii="PT Astra Serif" w:hAnsi="PT Astra Serif"/>
          <w:sz w:val="28"/>
          <w:szCs w:val="28"/>
        </w:rPr>
        <w:t>:</w:t>
      </w:r>
    </w:p>
    <w:p w14:paraId="203DADD8" w14:textId="20DC1AF9" w:rsidR="00B17DDD" w:rsidRPr="009E2AD6" w:rsidRDefault="00B17DDD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«исполнителем (автором нормативного правового документа)»;</w:t>
      </w:r>
    </w:p>
    <w:p w14:paraId="2039AC00" w14:textId="624C0CC8" w:rsidR="00B17DDD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 xml:space="preserve">добавить </w:t>
      </w:r>
      <w:r w:rsidR="00B17DDD" w:rsidRPr="009E2AD6">
        <w:rPr>
          <w:rFonts w:ascii="PT Astra Serif" w:hAnsi="PT Astra Serif"/>
          <w:sz w:val="28"/>
          <w:szCs w:val="28"/>
        </w:rPr>
        <w:t xml:space="preserve">абзац 2 пункта 3.2. </w:t>
      </w:r>
      <w:r w:rsidRPr="009E2AD6">
        <w:rPr>
          <w:rFonts w:ascii="PT Astra Serif" w:hAnsi="PT Astra Serif"/>
          <w:sz w:val="28"/>
          <w:szCs w:val="28"/>
        </w:rPr>
        <w:t xml:space="preserve">и </w:t>
      </w:r>
      <w:r w:rsidR="00B17DDD" w:rsidRPr="009E2AD6"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3F1297AA" w14:textId="68752AB2" w:rsidR="00B17DDD" w:rsidRPr="009E2AD6" w:rsidRDefault="00B17DDD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«Ответственность за сроки и проведение согласования проектов нормативных правовых документов или иных актов возлагается на исполнителей (авторов нормативных правовых документов) проектов.»;</w:t>
      </w:r>
    </w:p>
    <w:p w14:paraId="71F3DF34" w14:textId="69012CFA" w:rsidR="00B17DDD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 xml:space="preserve">добавить </w:t>
      </w:r>
      <w:r w:rsidR="00B17DDD" w:rsidRPr="009E2AD6">
        <w:rPr>
          <w:rFonts w:ascii="PT Astra Serif" w:hAnsi="PT Astra Serif"/>
          <w:sz w:val="28"/>
          <w:szCs w:val="28"/>
        </w:rPr>
        <w:t>пункт 3.</w:t>
      </w:r>
      <w:r w:rsidRPr="009E2AD6">
        <w:rPr>
          <w:rFonts w:ascii="PT Astra Serif" w:hAnsi="PT Astra Serif"/>
          <w:sz w:val="28"/>
          <w:szCs w:val="28"/>
        </w:rPr>
        <w:t>3</w:t>
      </w:r>
      <w:r w:rsidR="00B17DDD" w:rsidRPr="009E2AD6">
        <w:rPr>
          <w:rFonts w:ascii="PT Astra Serif" w:hAnsi="PT Astra Serif"/>
          <w:sz w:val="28"/>
          <w:szCs w:val="28"/>
        </w:rPr>
        <w:t xml:space="preserve">. </w:t>
      </w:r>
      <w:r w:rsidRPr="009E2AD6">
        <w:rPr>
          <w:rFonts w:ascii="PT Astra Serif" w:hAnsi="PT Astra Serif"/>
          <w:sz w:val="28"/>
          <w:szCs w:val="28"/>
        </w:rPr>
        <w:t xml:space="preserve">и </w:t>
      </w:r>
      <w:r w:rsidR="00B17DDD" w:rsidRPr="009E2AD6"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5F277704" w14:textId="1666B3CE" w:rsidR="00B17DDD" w:rsidRPr="009E2AD6" w:rsidRDefault="00B17DDD" w:rsidP="00760750">
      <w:pPr>
        <w:pStyle w:val="ConsPlusNormal"/>
        <w:ind w:right="-1" w:firstLine="709"/>
        <w:jc w:val="both"/>
        <w:rPr>
          <w:rFonts w:ascii="PT Astra Serif" w:hAnsi="PT Astra Serif"/>
          <w:szCs w:val="28"/>
        </w:rPr>
      </w:pPr>
      <w:r w:rsidRPr="009E2AD6">
        <w:rPr>
          <w:rFonts w:ascii="PT Astra Serif" w:hAnsi="PT Astra Serif"/>
          <w:szCs w:val="28"/>
        </w:rPr>
        <w:t>«3.3. Подготовка проектов нормативных правовых актов возлагается на одно или несколько структурных подразделений Администрации муниципального округа с учётом их функций и компетенции.»;</w:t>
      </w:r>
    </w:p>
    <w:p w14:paraId="2D79C825" w14:textId="6F9E83D2" w:rsidR="00B17DDD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 xml:space="preserve">добавить </w:t>
      </w:r>
      <w:r w:rsidR="00B17DDD" w:rsidRPr="009E2AD6">
        <w:rPr>
          <w:rFonts w:ascii="PT Astra Serif" w:hAnsi="PT Astra Serif"/>
          <w:sz w:val="28"/>
          <w:szCs w:val="28"/>
        </w:rPr>
        <w:t xml:space="preserve">пункт 3.4. </w:t>
      </w:r>
      <w:r w:rsidRPr="009E2AD6">
        <w:rPr>
          <w:rFonts w:ascii="PT Astra Serif" w:hAnsi="PT Astra Serif"/>
          <w:sz w:val="28"/>
          <w:szCs w:val="28"/>
        </w:rPr>
        <w:t xml:space="preserve">и </w:t>
      </w:r>
      <w:r w:rsidR="00B17DDD" w:rsidRPr="009E2AD6"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080DC766" w14:textId="27930C63" w:rsidR="00B17DDD" w:rsidRPr="009E2AD6" w:rsidRDefault="005A7E34" w:rsidP="00760750">
      <w:pPr>
        <w:pStyle w:val="ConsPlusNormal"/>
        <w:ind w:right="-1" w:firstLine="709"/>
        <w:jc w:val="both"/>
        <w:rPr>
          <w:rFonts w:ascii="PT Astra Serif" w:hAnsi="PT Astra Serif"/>
          <w:szCs w:val="28"/>
        </w:rPr>
      </w:pPr>
      <w:r w:rsidRPr="009E2AD6">
        <w:rPr>
          <w:rFonts w:ascii="PT Astra Serif" w:hAnsi="PT Astra Serif"/>
          <w:szCs w:val="28"/>
        </w:rPr>
        <w:t>«</w:t>
      </w:r>
      <w:r w:rsidR="00B17DDD" w:rsidRPr="009E2AD6">
        <w:rPr>
          <w:rFonts w:ascii="PT Astra Serif" w:hAnsi="PT Astra Serif"/>
          <w:szCs w:val="28"/>
        </w:rPr>
        <w:t>3.4. Исполнитель (автор нормативного правового документа) несёт персональную ответственность при разработке нормативного правового документа включая организационные и процессуальные аспекты, возможные юридические последствия за нарушения.</w:t>
      </w:r>
      <w:r w:rsidRPr="009E2AD6">
        <w:rPr>
          <w:rFonts w:ascii="PT Astra Serif" w:hAnsi="PT Astra Serif"/>
          <w:szCs w:val="28"/>
        </w:rPr>
        <w:t>»;</w:t>
      </w:r>
    </w:p>
    <w:p w14:paraId="7DBA5AFA" w14:textId="683A64D4" w:rsidR="00B17DDD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добавить пункт 3.5. и изложить в следующей редакции:</w:t>
      </w:r>
    </w:p>
    <w:p w14:paraId="13A73999" w14:textId="6EB53D5F" w:rsidR="00B17DDD" w:rsidRPr="009E2AD6" w:rsidRDefault="005A7E34" w:rsidP="00760750">
      <w:pPr>
        <w:pStyle w:val="ConsPlusNormal"/>
        <w:ind w:right="-1" w:firstLine="709"/>
        <w:jc w:val="both"/>
        <w:rPr>
          <w:rFonts w:ascii="PT Astra Serif" w:hAnsi="PT Astra Serif"/>
          <w:szCs w:val="28"/>
        </w:rPr>
      </w:pPr>
      <w:r w:rsidRPr="009E2AD6">
        <w:rPr>
          <w:rFonts w:ascii="PT Astra Serif" w:hAnsi="PT Astra Serif"/>
          <w:szCs w:val="28"/>
        </w:rPr>
        <w:t>«</w:t>
      </w:r>
      <w:r w:rsidR="00B17DDD" w:rsidRPr="009E2AD6">
        <w:rPr>
          <w:rFonts w:ascii="PT Astra Serif" w:hAnsi="PT Astra Serif"/>
          <w:szCs w:val="28"/>
        </w:rPr>
        <w:t>3.5. Исполнители (автор нормативного правового документа) несут ответственность за создание и сохранение точной и полной документации, отражающей их деловую деятельность. Руководители отвечают за обеспечение соблюдения требований к документированию рабочих процессов в подконтрольных им рабочих областях.</w:t>
      </w:r>
      <w:r w:rsidRPr="009E2AD6">
        <w:rPr>
          <w:rFonts w:ascii="PT Astra Serif" w:hAnsi="PT Astra Serif"/>
          <w:szCs w:val="28"/>
        </w:rPr>
        <w:t>»;</w:t>
      </w:r>
    </w:p>
    <w:p w14:paraId="629CBC3F" w14:textId="4FE3BA9F" w:rsidR="005B6AC6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 xml:space="preserve">подпункт 4.1.1. пункта 4.1. </w:t>
      </w:r>
      <w:r w:rsidR="00E45A41" w:rsidRPr="009E2AD6">
        <w:rPr>
          <w:rFonts w:ascii="PT Astra Serif" w:hAnsi="PT Astra Serif"/>
          <w:sz w:val="28"/>
          <w:szCs w:val="28"/>
        </w:rPr>
        <w:t>изложить в следующей редакции</w:t>
      </w:r>
      <w:r w:rsidR="005B6AC6" w:rsidRPr="009E2AD6">
        <w:rPr>
          <w:rFonts w:ascii="PT Astra Serif" w:hAnsi="PT Astra Serif"/>
          <w:sz w:val="28"/>
          <w:szCs w:val="28"/>
        </w:rPr>
        <w:t>:</w:t>
      </w:r>
    </w:p>
    <w:p w14:paraId="423A1D33" w14:textId="7C34C9D7" w:rsidR="005A7E34" w:rsidRPr="009E2AD6" w:rsidRDefault="00E45A41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bookmarkStart w:id="1" w:name="_Hlk227660807"/>
      <w:r w:rsidR="009B448A">
        <w:rPr>
          <w:rFonts w:ascii="PT Astra Serif" w:hAnsi="PT Astra Serif"/>
          <w:sz w:val="28"/>
          <w:szCs w:val="28"/>
        </w:rPr>
        <w:t xml:space="preserve">4.1.1. </w:t>
      </w:r>
      <w:r w:rsidRPr="00E45A41">
        <w:rPr>
          <w:rFonts w:ascii="PT Astra Serif" w:hAnsi="PT Astra Serif"/>
          <w:sz w:val="28"/>
          <w:szCs w:val="28"/>
        </w:rPr>
        <w:t>Сопроводительное письмо на проведение антикоррупционной экспертизы на официальном Интернет - сайте Администрации муниципального округа Ключевский район Алтайского края: https://kluchialt.gosuslugi.ru.</w:t>
      </w:r>
      <w:bookmarkEnd w:id="1"/>
      <w:r w:rsidR="005A7E34" w:rsidRPr="009E2AD6">
        <w:rPr>
          <w:rFonts w:ascii="PT Astra Serif" w:hAnsi="PT Astra Serif"/>
          <w:sz w:val="28"/>
          <w:szCs w:val="28"/>
        </w:rPr>
        <w:t>»;</w:t>
      </w:r>
    </w:p>
    <w:p w14:paraId="38163382" w14:textId="51CF84B7" w:rsidR="005A7E34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добавить пункт 5.</w:t>
      </w:r>
      <w:r w:rsidR="009B448A">
        <w:rPr>
          <w:rFonts w:ascii="PT Astra Serif" w:hAnsi="PT Astra Serif"/>
          <w:sz w:val="28"/>
          <w:szCs w:val="28"/>
        </w:rPr>
        <w:t>13.</w:t>
      </w:r>
      <w:r w:rsidRPr="009E2AD6">
        <w:rPr>
          <w:rFonts w:ascii="PT Astra Serif" w:hAnsi="PT Astra Serif"/>
          <w:sz w:val="28"/>
          <w:szCs w:val="28"/>
        </w:rPr>
        <w:t xml:space="preserve"> и изложить в следующей редакции:</w:t>
      </w:r>
    </w:p>
    <w:p w14:paraId="26390EE6" w14:textId="5A933F8D" w:rsidR="005B6AC6" w:rsidRPr="009E2AD6" w:rsidRDefault="005A7E34" w:rsidP="0076075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>«5.13. Персональная ответственность за сроки подготовки проектов правовых актов, разработанных на основании актов реагирования, экспертных заключений, предложений, возлагается на исполнителей проектов (авторов нормативных правовых актов).»</w:t>
      </w:r>
      <w:r w:rsidR="005B6AC6" w:rsidRPr="009E2AD6">
        <w:rPr>
          <w:rFonts w:ascii="PT Astra Serif" w:hAnsi="PT Astra Serif"/>
          <w:sz w:val="28"/>
          <w:szCs w:val="28"/>
        </w:rPr>
        <w:t>.</w:t>
      </w:r>
    </w:p>
    <w:p w14:paraId="522F8EA5" w14:textId="0B3644CB" w:rsidR="00164398" w:rsidRPr="009E2AD6" w:rsidRDefault="00164398" w:rsidP="0076075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PT Astra Serif" w:eastAsia="@SimSun-ExtG" w:hAnsi="PT Astra Serif"/>
          <w:sz w:val="28"/>
          <w:szCs w:val="28"/>
          <w:lang w:eastAsia="en-US"/>
        </w:rPr>
      </w:pPr>
      <w:bookmarkStart w:id="2" w:name="_Hlk227593158"/>
      <w:r w:rsidRPr="009E2AD6">
        <w:rPr>
          <w:rFonts w:ascii="PT Astra Serif" w:hAnsi="PT Astra Serif"/>
          <w:sz w:val="28"/>
          <w:szCs w:val="28"/>
        </w:rPr>
        <w:t xml:space="preserve">Опубликовать настоящее постановление в </w:t>
      </w:r>
      <w:r w:rsidRPr="009E2AD6">
        <w:rPr>
          <w:rFonts w:ascii="PT Astra Serif" w:eastAsia="@SimSun-ExtG" w:hAnsi="PT Astra Serif"/>
          <w:sz w:val="28"/>
          <w:szCs w:val="28"/>
          <w:lang w:eastAsia="en-US"/>
        </w:rPr>
        <w:t xml:space="preserve">Сборнике муниципальных правовых актов муниципального округа Ключевский район Алтайского края и разместить </w:t>
      </w:r>
      <w:bookmarkStart w:id="3" w:name="_Hlk219185703"/>
      <w:r w:rsidRPr="009E2AD6">
        <w:rPr>
          <w:rFonts w:ascii="PT Astra Serif" w:eastAsia="@SimSun-ExtG" w:hAnsi="PT Astra Serif"/>
          <w:sz w:val="28"/>
          <w:szCs w:val="28"/>
          <w:lang w:eastAsia="en-US"/>
        </w:rPr>
        <w:t xml:space="preserve">на официальном Интернет - сайте Администрации муниципального округа Ключевский район Алтайского края: </w:t>
      </w:r>
      <w:bookmarkStart w:id="4" w:name="_Hlk219128653"/>
      <w:r w:rsidRPr="009E2AD6">
        <w:rPr>
          <w:rFonts w:ascii="PT Astra Serif" w:eastAsia="@SimSun-ExtG" w:hAnsi="PT Astra Serif"/>
          <w:sz w:val="28"/>
          <w:szCs w:val="28"/>
          <w:lang w:eastAsia="en-US"/>
        </w:rPr>
        <w:fldChar w:fldCharType="begin"/>
      </w:r>
      <w:r w:rsidRPr="009E2AD6">
        <w:rPr>
          <w:rFonts w:ascii="PT Astra Serif" w:eastAsia="@SimSun-ExtG" w:hAnsi="PT Astra Serif"/>
          <w:sz w:val="28"/>
          <w:szCs w:val="28"/>
          <w:lang w:eastAsia="en-US"/>
        </w:rPr>
        <w:instrText xml:space="preserve"> HYPERLINK "https://kluchialt.gosuslugi.ru" </w:instrText>
      </w:r>
      <w:r w:rsidRPr="009E2AD6">
        <w:rPr>
          <w:rFonts w:ascii="PT Astra Serif" w:eastAsia="@SimSun-ExtG" w:hAnsi="PT Astra Serif"/>
          <w:sz w:val="28"/>
          <w:szCs w:val="28"/>
          <w:lang w:eastAsia="en-US"/>
        </w:rPr>
        <w:fldChar w:fldCharType="separate"/>
      </w:r>
      <w:r w:rsidRPr="009E2AD6">
        <w:rPr>
          <w:rFonts w:ascii="PT Astra Serif" w:eastAsia="@SimSun-ExtG" w:hAnsi="PT Astra Serif"/>
          <w:sz w:val="28"/>
          <w:szCs w:val="28"/>
          <w:lang w:val="en-US" w:eastAsia="en-US"/>
        </w:rPr>
        <w:t>https</w:t>
      </w:r>
      <w:r w:rsidRPr="009E2AD6">
        <w:rPr>
          <w:rFonts w:ascii="PT Astra Serif" w:eastAsia="@SimSun-ExtG" w:hAnsi="PT Astra Serif"/>
          <w:sz w:val="28"/>
          <w:szCs w:val="28"/>
          <w:lang w:eastAsia="en-US"/>
        </w:rPr>
        <w:t>://</w:t>
      </w:r>
      <w:proofErr w:type="spellStart"/>
      <w:r w:rsidRPr="009E2AD6">
        <w:rPr>
          <w:rFonts w:ascii="PT Astra Serif" w:eastAsia="@SimSun-ExtG" w:hAnsi="PT Astra Serif"/>
          <w:sz w:val="28"/>
          <w:szCs w:val="28"/>
          <w:lang w:val="en-US" w:eastAsia="en-US"/>
        </w:rPr>
        <w:t>kluchialt</w:t>
      </w:r>
      <w:proofErr w:type="spellEnd"/>
      <w:r w:rsidRPr="009E2AD6">
        <w:rPr>
          <w:rFonts w:ascii="PT Astra Serif" w:eastAsia="@SimSun-ExtG" w:hAnsi="PT Astra Serif"/>
          <w:sz w:val="28"/>
          <w:szCs w:val="28"/>
          <w:lang w:eastAsia="en-US"/>
        </w:rPr>
        <w:t>.</w:t>
      </w:r>
      <w:proofErr w:type="spellStart"/>
      <w:r w:rsidRPr="009E2AD6">
        <w:rPr>
          <w:rFonts w:ascii="PT Astra Serif" w:eastAsia="@SimSun-ExtG" w:hAnsi="PT Astra Serif"/>
          <w:sz w:val="28"/>
          <w:szCs w:val="28"/>
          <w:lang w:val="en-US" w:eastAsia="en-US"/>
        </w:rPr>
        <w:t>gosuslugi</w:t>
      </w:r>
      <w:proofErr w:type="spellEnd"/>
      <w:r w:rsidRPr="009E2AD6">
        <w:rPr>
          <w:rFonts w:ascii="PT Astra Serif" w:eastAsia="@SimSun-ExtG" w:hAnsi="PT Astra Serif"/>
          <w:sz w:val="28"/>
          <w:szCs w:val="28"/>
          <w:lang w:eastAsia="en-US"/>
        </w:rPr>
        <w:t>.</w:t>
      </w:r>
      <w:r w:rsidRPr="009E2AD6">
        <w:rPr>
          <w:rFonts w:ascii="PT Astra Serif" w:eastAsia="@SimSun-ExtG" w:hAnsi="PT Astra Serif"/>
          <w:sz w:val="28"/>
          <w:szCs w:val="28"/>
          <w:lang w:val="en-US" w:eastAsia="en-US"/>
        </w:rPr>
        <w:t>ru</w:t>
      </w:r>
      <w:r w:rsidRPr="009E2AD6">
        <w:rPr>
          <w:rFonts w:ascii="PT Astra Serif" w:eastAsia="@SimSun-ExtG" w:hAnsi="PT Astra Serif"/>
          <w:sz w:val="28"/>
          <w:szCs w:val="28"/>
          <w:lang w:val="en-US" w:eastAsia="en-US"/>
        </w:rPr>
        <w:fldChar w:fldCharType="end"/>
      </w:r>
      <w:r w:rsidRPr="009E2AD6">
        <w:rPr>
          <w:rFonts w:ascii="PT Astra Serif" w:eastAsia="@SimSun-ExtG" w:hAnsi="PT Astra Serif"/>
          <w:sz w:val="28"/>
          <w:szCs w:val="28"/>
          <w:lang w:eastAsia="en-US"/>
        </w:rPr>
        <w:t>.</w:t>
      </w:r>
      <w:bookmarkEnd w:id="3"/>
      <w:bookmarkEnd w:id="4"/>
    </w:p>
    <w:bookmarkEnd w:id="2"/>
    <w:p w14:paraId="11021294" w14:textId="29B916EA" w:rsidR="005B6AC6" w:rsidRPr="009E2AD6" w:rsidRDefault="00164398" w:rsidP="0045071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PT Astra Serif" w:eastAsia="@SimSun-ExtG" w:hAnsi="PT Astra Serif"/>
          <w:sz w:val="28"/>
          <w:szCs w:val="28"/>
          <w:lang w:eastAsia="en-US"/>
        </w:rPr>
      </w:pPr>
      <w:r w:rsidRPr="009E2AD6">
        <w:rPr>
          <w:rFonts w:ascii="PT Astra Serif" w:hAnsi="PT Astra Serif"/>
          <w:sz w:val="28"/>
          <w:szCs w:val="28"/>
        </w:rPr>
        <w:lastRenderedPageBreak/>
        <w:t xml:space="preserve">Контроль за исполнением настоящего постановления возложить на </w:t>
      </w:r>
      <w:r w:rsidR="00A456CF">
        <w:rPr>
          <w:rFonts w:ascii="PT Astra Serif" w:hAnsi="PT Astra Serif"/>
          <w:sz w:val="28"/>
          <w:szCs w:val="28"/>
        </w:rPr>
        <w:t>з</w:t>
      </w:r>
      <w:r w:rsidR="00760750" w:rsidRPr="009E2AD6">
        <w:rPr>
          <w:rFonts w:ascii="PT Astra Serif" w:hAnsi="PT Astra Serif"/>
          <w:sz w:val="28"/>
          <w:szCs w:val="28"/>
        </w:rPr>
        <w:t>аместителя главы Администрации муниципального округа Ключевский район Алтайского края по общим вопросам, у</w:t>
      </w:r>
      <w:r w:rsidRPr="009E2AD6">
        <w:rPr>
          <w:rFonts w:ascii="PT Astra Serif" w:hAnsi="PT Astra Serif"/>
          <w:sz w:val="28"/>
          <w:szCs w:val="28"/>
        </w:rPr>
        <w:t>правляющего делами</w:t>
      </w:r>
      <w:r w:rsidR="00760750" w:rsidRPr="009E2AD6">
        <w:rPr>
          <w:rFonts w:ascii="PT Astra Serif" w:hAnsi="PT Astra Serif"/>
          <w:sz w:val="28"/>
          <w:szCs w:val="28"/>
        </w:rPr>
        <w:br/>
      </w:r>
      <w:r w:rsidRPr="009E2AD6">
        <w:rPr>
          <w:rFonts w:ascii="PT Astra Serif" w:hAnsi="PT Astra Serif"/>
          <w:sz w:val="28"/>
          <w:szCs w:val="28"/>
        </w:rPr>
        <w:t>(О.Н. Чернову).</w:t>
      </w:r>
    </w:p>
    <w:p w14:paraId="5C77B772" w14:textId="45CC1CE3" w:rsidR="005A7E34" w:rsidRPr="009E2AD6" w:rsidRDefault="005A7E34" w:rsidP="00B17DD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27D0642" w14:textId="5165EAFE" w:rsidR="007D60E3" w:rsidRPr="009E2AD6" w:rsidRDefault="007D60E3" w:rsidP="00B17DD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261AC74" w14:textId="042B5217" w:rsidR="007D60E3" w:rsidRPr="009E2AD6" w:rsidRDefault="007D60E3" w:rsidP="00B17DD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CF8F60E" w14:textId="16C8D47F" w:rsidR="007D60E3" w:rsidRPr="009E2AD6" w:rsidRDefault="007D60E3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  <w:r w:rsidRPr="009E2AD6">
        <w:rPr>
          <w:rFonts w:ascii="PT Astra Serif" w:hAnsi="PT Astra Serif"/>
          <w:sz w:val="28"/>
          <w:szCs w:val="28"/>
        </w:rPr>
        <w:t xml:space="preserve">Глава муниципального округа                                                                 Д.А. </w:t>
      </w:r>
      <w:proofErr w:type="spellStart"/>
      <w:r w:rsidRPr="009E2AD6">
        <w:rPr>
          <w:rFonts w:ascii="PT Astra Serif" w:hAnsi="PT Astra Serif"/>
          <w:sz w:val="28"/>
          <w:szCs w:val="28"/>
        </w:rPr>
        <w:t>Леснов</w:t>
      </w:r>
      <w:proofErr w:type="spellEnd"/>
    </w:p>
    <w:p w14:paraId="318CD45E" w14:textId="3BF9C789" w:rsidR="00760750" w:rsidRDefault="00760750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7868978D" w14:textId="5F8AF2AF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34760143" w14:textId="7CD962E7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3AB42923" w14:textId="2C9AE8E0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4DE4A5F4" w14:textId="57BF4D8B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610EA769" w14:textId="0A393FCA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150D74A" w14:textId="2560007C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6EFF5D46" w14:textId="55AA4A87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00F9FFE1" w14:textId="11D9FE42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72FBE132" w14:textId="43FB41D9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1919FBAC" w14:textId="14D8C729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B5D22EB" w14:textId="1F1185F6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7E4CFA1E" w14:textId="6A24433D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0C345C32" w14:textId="4FC1A642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313FF60" w14:textId="4138F811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4191771F" w14:textId="0493BD07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32C76413" w14:textId="2656FF07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72826603" w14:textId="0F908352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360A8894" w14:textId="4D265A8D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36CA352" w14:textId="09C2614D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011B78A7" w14:textId="15F0628E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4201AACB" w14:textId="5501FE7B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488C96D7" w14:textId="54838DFF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5EB4BF3" w14:textId="3ECD7ABA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6BE9F60D" w14:textId="099151AE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26F7248E" w14:textId="724212BB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6BD58425" w14:textId="793B7527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790A40CA" w14:textId="19648DAE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419C0F46" w14:textId="1B02B9B6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29B4752" w14:textId="2A0BE437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253EDA23" w14:textId="7743477B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6B1A208F" w14:textId="645FF6EC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5090A801" w14:textId="588A1A42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451E4565" w14:textId="3559115A" w:rsidR="00A456CF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22C8B999" w14:textId="77777777" w:rsidR="00A456CF" w:rsidRPr="009E2AD6" w:rsidRDefault="00A456CF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36A410B7" w14:textId="77777777" w:rsidR="00450716" w:rsidRDefault="00450716" w:rsidP="007D60E3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14:paraId="76F460E6" w14:textId="785F17A3" w:rsidR="00760750" w:rsidRPr="00760750" w:rsidRDefault="00760750" w:rsidP="007D60E3">
      <w:pPr>
        <w:spacing w:after="0" w:line="240" w:lineRule="auto"/>
        <w:ind w:right="-1"/>
        <w:jc w:val="both"/>
        <w:rPr>
          <w:rFonts w:ascii="PT Astra Serif" w:hAnsi="PT Astra Serif"/>
          <w:sz w:val="20"/>
          <w:szCs w:val="20"/>
        </w:rPr>
      </w:pPr>
      <w:r w:rsidRPr="00760750">
        <w:rPr>
          <w:rFonts w:ascii="PT Astra Serif" w:hAnsi="PT Astra Serif"/>
          <w:sz w:val="20"/>
          <w:szCs w:val="20"/>
        </w:rPr>
        <w:t>Ушивцева Варвара Евгеньевна</w:t>
      </w:r>
    </w:p>
    <w:sectPr w:rsidR="00760750" w:rsidRPr="00760750" w:rsidSect="00A456C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SimSun-ExtG">
    <w:charset w:val="86"/>
    <w:family w:val="modern"/>
    <w:pitch w:val="fixed"/>
    <w:sig w:usb0="00000003" w:usb1="0A0E0000" w:usb2="00000010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D0EAD"/>
    <w:multiLevelType w:val="multilevel"/>
    <w:tmpl w:val="89E82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4F0A67FA"/>
    <w:multiLevelType w:val="hybridMultilevel"/>
    <w:tmpl w:val="20167020"/>
    <w:lvl w:ilvl="0" w:tplc="41B66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6353CA"/>
    <w:multiLevelType w:val="hybridMultilevel"/>
    <w:tmpl w:val="BC86ED02"/>
    <w:lvl w:ilvl="0" w:tplc="29529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84"/>
    <w:rsid w:val="00164398"/>
    <w:rsid w:val="00177F44"/>
    <w:rsid w:val="001948CE"/>
    <w:rsid w:val="002C3AEC"/>
    <w:rsid w:val="00450716"/>
    <w:rsid w:val="0050770A"/>
    <w:rsid w:val="005A7E34"/>
    <w:rsid w:val="005B6AC6"/>
    <w:rsid w:val="005F5BBD"/>
    <w:rsid w:val="00692984"/>
    <w:rsid w:val="00760750"/>
    <w:rsid w:val="007D60E3"/>
    <w:rsid w:val="007E1C4C"/>
    <w:rsid w:val="008660A6"/>
    <w:rsid w:val="009B448A"/>
    <w:rsid w:val="009E2AD6"/>
    <w:rsid w:val="00A331A5"/>
    <w:rsid w:val="00A456CF"/>
    <w:rsid w:val="00B17DDD"/>
    <w:rsid w:val="00B83737"/>
    <w:rsid w:val="00C368B0"/>
    <w:rsid w:val="00E45A41"/>
    <w:rsid w:val="00ED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AC47"/>
  <w15:chartTrackingRefBased/>
  <w15:docId w15:val="{F48B0D9B-CAAF-49F7-BCDB-A26ABDFE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6CF"/>
    <w:pPr>
      <w:spacing w:after="200" w:line="276" w:lineRule="auto"/>
    </w:pPr>
    <w:rPr>
      <w:rFonts w:ascii="@SimSun-ExtG" w:eastAsia="Cambria Math" w:hAnsi="@SimSun-ExtG" w:cs="Cambria Math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DA7"/>
    <w:pPr>
      <w:spacing w:before="100" w:beforeAutospacing="1" w:after="100" w:afterAutospacing="1" w:line="240" w:lineRule="auto"/>
    </w:pPr>
    <w:rPr>
      <w:rFonts w:ascii="Cambria Math" w:hAnsi="Cambria Math"/>
      <w:sz w:val="24"/>
      <w:szCs w:val="24"/>
    </w:rPr>
  </w:style>
  <w:style w:type="paragraph" w:styleId="a4">
    <w:name w:val="List Paragraph"/>
    <w:basedOn w:val="a"/>
    <w:uiPriority w:val="34"/>
    <w:qFormat/>
    <w:rsid w:val="00C368B0"/>
    <w:pPr>
      <w:ind w:left="720"/>
      <w:contextualSpacing/>
    </w:pPr>
  </w:style>
  <w:style w:type="paragraph" w:customStyle="1" w:styleId="ConsPlusNormal">
    <w:name w:val="ConsPlusNormal"/>
    <w:rsid w:val="00B17DDD"/>
    <w:pPr>
      <w:widowControl w:val="0"/>
      <w:autoSpaceDE w:val="0"/>
      <w:autoSpaceDN w:val="0"/>
      <w:spacing w:after="0" w:line="240" w:lineRule="auto"/>
    </w:pPr>
    <w:rPr>
      <w:rFonts w:ascii="Segoe UI" w:eastAsia="Cambria Math" w:hAnsi="Segoe UI" w:cs="Segoe U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luchialt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Urist4</cp:lastModifiedBy>
  <cp:revision>18</cp:revision>
  <cp:lastPrinted>2026-04-29T03:29:00Z</cp:lastPrinted>
  <dcterms:created xsi:type="dcterms:W3CDTF">2026-04-20T02:21:00Z</dcterms:created>
  <dcterms:modified xsi:type="dcterms:W3CDTF">2026-05-08T08:47:00Z</dcterms:modified>
</cp:coreProperties>
</file>