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B458" w14:textId="77777777" w:rsidR="00DE5462" w:rsidRPr="009E5069" w:rsidRDefault="00DE5462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9E5069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14:paraId="5B667885" w14:textId="77777777" w:rsidR="00DE5462" w:rsidRPr="009E5069" w:rsidRDefault="00DE5462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9E5069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14:paraId="052A7D62" w14:textId="77777777" w:rsidR="00DE5462" w:rsidRPr="007174EC" w:rsidRDefault="00DE5462" w:rsidP="00DE5462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4A18BDC4" w14:textId="77777777" w:rsidR="00DE5462" w:rsidRDefault="00DE5462" w:rsidP="00DE5462">
      <w:pPr>
        <w:pStyle w:val="a3"/>
        <w:jc w:val="center"/>
        <w:rPr>
          <w:rFonts w:ascii="PT Astra Serif" w:hAnsi="PT Astra Serif" w:cs="Times New Roman"/>
          <w:b/>
          <w:spacing w:val="100"/>
          <w:sz w:val="36"/>
          <w:szCs w:val="36"/>
        </w:rPr>
      </w:pPr>
      <w:r w:rsidRPr="009E5069">
        <w:rPr>
          <w:rFonts w:ascii="PT Astra Serif" w:hAnsi="PT Astra Serif" w:cs="Times New Roman"/>
          <w:b/>
          <w:spacing w:val="100"/>
          <w:sz w:val="36"/>
          <w:szCs w:val="36"/>
        </w:rPr>
        <w:t>ПОСТАНОВЛЕНИЕ</w:t>
      </w:r>
    </w:p>
    <w:p w14:paraId="63E62C8A" w14:textId="77777777" w:rsidR="00EB24BA" w:rsidRPr="002809A5" w:rsidRDefault="00EB24BA" w:rsidP="00D62AEC">
      <w:pPr>
        <w:pStyle w:val="a3"/>
        <w:rPr>
          <w:rFonts w:ascii="PT Astra Serif" w:hAnsi="PT Astra Serif" w:cs="Arial"/>
          <w:b/>
          <w:color w:val="000000" w:themeColor="text1"/>
          <w:spacing w:val="100"/>
          <w:sz w:val="28"/>
          <w:szCs w:val="28"/>
        </w:rPr>
      </w:pPr>
    </w:p>
    <w:p w14:paraId="104789BF" w14:textId="6A81EB71" w:rsidR="00EB24BA" w:rsidRPr="002809A5" w:rsidRDefault="0090423A" w:rsidP="00DD43B9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1</w:t>
      </w:r>
      <w:r w:rsidR="005E3ACC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2809A5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1</w:t>
      </w:r>
      <w:r w:rsidR="005E3ACC">
        <w:rPr>
          <w:rFonts w:ascii="PT Astra Serif" w:hAnsi="PT Astra Serif" w:cs="Times New Roman"/>
          <w:color w:val="000000" w:themeColor="text1"/>
          <w:sz w:val="28"/>
          <w:szCs w:val="28"/>
        </w:rPr>
        <w:t>2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.20</w:t>
      </w:r>
      <w:r w:rsidR="00457573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4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 </w:t>
      </w:r>
      <w:r w:rsid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EB24BA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№ </w:t>
      </w:r>
      <w:r w:rsidR="00C175BB">
        <w:rPr>
          <w:rFonts w:ascii="PT Astra Serif" w:hAnsi="PT Astra Serif" w:cs="Times New Roman"/>
          <w:color w:val="000000" w:themeColor="text1"/>
          <w:sz w:val="28"/>
          <w:szCs w:val="28"/>
        </w:rPr>
        <w:t>552</w:t>
      </w:r>
    </w:p>
    <w:p w14:paraId="237C0F2C" w14:textId="77777777" w:rsidR="009D015F" w:rsidRPr="002809A5" w:rsidRDefault="009D015F" w:rsidP="00D62AEC">
      <w:pPr>
        <w:spacing w:after="0" w:line="240" w:lineRule="auto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695ED9F5" w14:textId="77777777" w:rsidR="0027441F" w:rsidRPr="002809A5" w:rsidRDefault="0027441F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4"/>
          <w:szCs w:val="24"/>
        </w:rPr>
      </w:pPr>
      <w:r w:rsidRPr="002809A5">
        <w:rPr>
          <w:rFonts w:ascii="PT Astra Serif" w:hAnsi="PT Astra Serif"/>
          <w:color w:val="000000" w:themeColor="text1"/>
          <w:sz w:val="24"/>
          <w:szCs w:val="24"/>
        </w:rPr>
        <w:t>с. Ключи</w:t>
      </w:r>
    </w:p>
    <w:p w14:paraId="76DC7713" w14:textId="77777777" w:rsidR="00516902" w:rsidRPr="002809A5" w:rsidRDefault="00516902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02D10366" w14:textId="77777777" w:rsidR="007E793B" w:rsidRPr="002809A5" w:rsidRDefault="007E793B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2E9B70A0" w14:textId="4E05DCDB" w:rsidR="00496C6E" w:rsidRDefault="004A6741" w:rsidP="00496C6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A6741">
        <w:rPr>
          <w:rFonts w:ascii="PT Astra Serif" w:hAnsi="PT Astra Serif"/>
          <w:sz w:val="28"/>
          <w:szCs w:val="28"/>
        </w:rPr>
        <w:t xml:space="preserve">              В соответствии </w:t>
      </w:r>
      <w:r w:rsidR="00E054CD">
        <w:rPr>
          <w:rFonts w:ascii="PT Astra Serif" w:hAnsi="PT Astra Serif"/>
          <w:sz w:val="28"/>
          <w:szCs w:val="28"/>
        </w:rPr>
        <w:t xml:space="preserve">с </w:t>
      </w:r>
      <w:r w:rsidRPr="004A6741">
        <w:rPr>
          <w:rFonts w:ascii="PT Astra Serif" w:hAnsi="PT Astra Serif"/>
          <w:sz w:val="28"/>
          <w:szCs w:val="28"/>
        </w:rPr>
        <w:t>Законом Алтайского края от 05.05.2016 № 32-ЗС «Об организации транспортного обслуживания населения в Алтайском крае»</w:t>
      </w:r>
      <w:r w:rsidR="00353A0E">
        <w:rPr>
          <w:rFonts w:ascii="PT Astra Serif" w:hAnsi="PT Astra Serif"/>
          <w:sz w:val="28"/>
          <w:szCs w:val="28"/>
        </w:rPr>
        <w:t>,</w:t>
      </w:r>
      <w:r w:rsidR="00B22ED3">
        <w:rPr>
          <w:rFonts w:ascii="PT Astra Serif" w:hAnsi="PT Astra Serif"/>
          <w:sz w:val="28"/>
          <w:szCs w:val="28"/>
        </w:rPr>
        <w:t xml:space="preserve"> </w:t>
      </w:r>
      <w:r w:rsidR="0086279C">
        <w:rPr>
          <w:rFonts w:ascii="PT Astra Serif" w:hAnsi="PT Astra Serif"/>
          <w:sz w:val="28"/>
          <w:szCs w:val="28"/>
        </w:rPr>
        <w:t xml:space="preserve">на основании </w:t>
      </w:r>
      <w:r w:rsidR="00247DFD">
        <w:rPr>
          <w:rFonts w:ascii="PT Astra Serif" w:hAnsi="PT Astra Serif"/>
          <w:sz w:val="28"/>
          <w:szCs w:val="28"/>
        </w:rPr>
        <w:t>Постановления Совета Администрации Ключевского района от 26.12.2023 №2 «О разработке комплекса мероприятий по сокращению затрат на осуществление</w:t>
      </w:r>
      <w:r w:rsidR="008C2379">
        <w:rPr>
          <w:rFonts w:ascii="PT Astra Serif" w:hAnsi="PT Astra Serif"/>
          <w:sz w:val="28"/>
          <w:szCs w:val="28"/>
        </w:rPr>
        <w:t xml:space="preserve"> пассажироперевозок по муниципальным маршрутам в границах муниципального образования Ключевский район Алтайского края»,</w:t>
      </w:r>
      <w:r w:rsidR="00B22ED3">
        <w:rPr>
          <w:rFonts w:ascii="PT Astra Serif" w:hAnsi="PT Astra Serif"/>
          <w:sz w:val="28"/>
          <w:szCs w:val="28"/>
        </w:rPr>
        <w:t xml:space="preserve"> </w:t>
      </w:r>
      <w:r w:rsidR="00873C3F">
        <w:rPr>
          <w:rFonts w:ascii="PT Astra Serif" w:hAnsi="PT Astra Serif"/>
          <w:sz w:val="28"/>
          <w:szCs w:val="28"/>
        </w:rPr>
        <w:t>Устав</w:t>
      </w:r>
      <w:r w:rsidR="0086279C">
        <w:rPr>
          <w:rFonts w:ascii="PT Astra Serif" w:hAnsi="PT Astra Serif"/>
          <w:sz w:val="28"/>
          <w:szCs w:val="28"/>
        </w:rPr>
        <w:t>а</w:t>
      </w:r>
      <w:r w:rsidR="00873C3F">
        <w:rPr>
          <w:rFonts w:ascii="PT Astra Serif" w:hAnsi="PT Astra Serif"/>
          <w:sz w:val="28"/>
          <w:szCs w:val="28"/>
        </w:rPr>
        <w:t xml:space="preserve"> муниципального образования Ключевский район Алтайского края, </w:t>
      </w:r>
      <w:r w:rsidR="00496C6E">
        <w:rPr>
          <w:rFonts w:ascii="PT Astra Serif" w:hAnsi="PT Astra Serif"/>
          <w:sz w:val="28"/>
          <w:szCs w:val="28"/>
        </w:rPr>
        <w:t>Ходатайства МУП «Теплый ключ» от 17.12.2024 №214</w:t>
      </w:r>
      <w:r w:rsidR="00DE5462">
        <w:rPr>
          <w:rFonts w:ascii="PT Astra Serif" w:hAnsi="PT Astra Serif"/>
          <w:sz w:val="28"/>
          <w:szCs w:val="28"/>
        </w:rPr>
        <w:t>,</w:t>
      </w:r>
    </w:p>
    <w:p w14:paraId="51F69812" w14:textId="77777777" w:rsidR="00D009AF" w:rsidRDefault="00D009AF" w:rsidP="00496C6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32E478D" w14:textId="11CB72FB" w:rsidR="00DE5462" w:rsidRPr="00AF0B56" w:rsidRDefault="00DE5462" w:rsidP="00DE546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</w:t>
      </w:r>
      <w:r w:rsidR="00D009AF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>ановляю</w:t>
      </w:r>
      <w:r w:rsidRPr="00AF0B56">
        <w:rPr>
          <w:rFonts w:ascii="PT Astra Serif" w:hAnsi="PT Astra Serif"/>
          <w:sz w:val="28"/>
          <w:szCs w:val="28"/>
        </w:rPr>
        <w:t>:</w:t>
      </w:r>
    </w:p>
    <w:p w14:paraId="588B1F1A" w14:textId="121E17B8" w:rsidR="008E064D" w:rsidRDefault="00B12ABA" w:rsidP="00F442B3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016330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="008E064D">
        <w:rPr>
          <w:rStyle w:val="13pt"/>
          <w:rFonts w:ascii="PT Astra Serif" w:eastAsiaTheme="minorEastAsia" w:hAnsi="PT Astra Serif"/>
          <w:sz w:val="28"/>
          <w:szCs w:val="28"/>
        </w:rPr>
        <w:t>Внести изменения в реестр муниципальных маршрутов регулярных перевозок (приложение 1)</w:t>
      </w:r>
      <w:r w:rsidR="00A13032">
        <w:rPr>
          <w:rStyle w:val="13pt"/>
          <w:rFonts w:ascii="PT Astra Serif" w:eastAsiaTheme="minorEastAsia" w:hAnsi="PT Astra Serif"/>
          <w:sz w:val="28"/>
          <w:szCs w:val="28"/>
        </w:rPr>
        <w:t>, утвержденный</w:t>
      </w:r>
      <w:r w:rsidR="008E064D">
        <w:rPr>
          <w:rStyle w:val="13pt"/>
          <w:rFonts w:ascii="PT Astra Serif" w:eastAsiaTheme="minorEastAsia" w:hAnsi="PT Astra Serif"/>
          <w:sz w:val="28"/>
          <w:szCs w:val="28"/>
        </w:rPr>
        <w:t xml:space="preserve"> постановлен</w:t>
      </w:r>
      <w:r w:rsidR="00A13032">
        <w:rPr>
          <w:rStyle w:val="13pt"/>
          <w:rFonts w:ascii="PT Astra Serif" w:eastAsiaTheme="minorEastAsia" w:hAnsi="PT Astra Serif"/>
          <w:sz w:val="28"/>
          <w:szCs w:val="28"/>
        </w:rPr>
        <w:t>ием</w:t>
      </w:r>
      <w:r w:rsidR="008E064D">
        <w:rPr>
          <w:rStyle w:val="13pt"/>
          <w:rFonts w:ascii="PT Astra Serif" w:eastAsiaTheme="minorEastAsia" w:hAnsi="PT Astra Serif"/>
          <w:sz w:val="28"/>
          <w:szCs w:val="28"/>
        </w:rPr>
        <w:t xml:space="preserve"> Администрации Ключевского района от 31.08.2023 №374 «Об организации регулярных перевозок пассажиров и багажа автомобильным транспортом по регулируемым муниципальным маршрутам Ключевского района»</w:t>
      </w:r>
    </w:p>
    <w:p w14:paraId="22173523" w14:textId="3E623481" w:rsidR="00F31051" w:rsidRDefault="00016330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="00B12A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</w:t>
      </w:r>
      <w:r w:rsidR="00B12ABA">
        <w:rPr>
          <w:rFonts w:ascii="PT Astra Serif" w:hAnsi="PT Astra Serif"/>
          <w:sz w:val="28"/>
          <w:szCs w:val="28"/>
        </w:rPr>
        <w:t>. Исключить из реестра</w:t>
      </w:r>
      <w:r w:rsidR="00F31051">
        <w:rPr>
          <w:rFonts w:ascii="PT Astra Serif" w:hAnsi="PT Astra Serif"/>
          <w:sz w:val="28"/>
          <w:szCs w:val="28"/>
        </w:rPr>
        <w:t xml:space="preserve"> муниципальных маршрутов регулярных перевозок пассажиров автомобильным транспортом по регулируемым тарифам по муниципальным маршрутам на территории Ключевского района, количество рейсов следующих маршрутов:</w:t>
      </w:r>
    </w:p>
    <w:p w14:paraId="13D99AB3" w14:textId="0F064795" w:rsidR="00F31051" w:rsidRDefault="00F31051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</w:t>
      </w:r>
      <w:r w:rsidR="00301F28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.1. второй рейс маршрута с. Васильчуки-с. Ключи, время отправления 11ч.10 минут</w:t>
      </w:r>
      <w:r w:rsidR="0032000F">
        <w:rPr>
          <w:rFonts w:ascii="PT Astra Serif" w:hAnsi="PT Astra Serif"/>
          <w:sz w:val="28"/>
          <w:szCs w:val="28"/>
        </w:rPr>
        <w:t>;</w:t>
      </w:r>
    </w:p>
    <w:p w14:paraId="55F2C657" w14:textId="129386B9" w:rsidR="00F31051" w:rsidRDefault="00F31051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</w:t>
      </w:r>
      <w:r w:rsidR="00301F28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.2. второй рейс маршрута с. Северка-с. Ключи, время отправления 09 ч.</w:t>
      </w:r>
      <w:r w:rsidR="003200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40 минут</w:t>
      </w:r>
      <w:r w:rsidR="0032000F">
        <w:rPr>
          <w:rFonts w:ascii="PT Astra Serif" w:hAnsi="PT Astra Serif"/>
          <w:sz w:val="28"/>
          <w:szCs w:val="28"/>
        </w:rPr>
        <w:t>;</w:t>
      </w:r>
    </w:p>
    <w:p w14:paraId="6D10A916" w14:textId="746C688D" w:rsidR="0032000F" w:rsidRDefault="0032000F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</w:t>
      </w:r>
      <w:r w:rsidR="00301F28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.3. третий рейс маршрута п. Целинный-с. Ключи, время отправления 10 ч. 00 минут.</w:t>
      </w:r>
    </w:p>
    <w:p w14:paraId="6C04FF15" w14:textId="30B79F97" w:rsidR="00F5201D" w:rsidRDefault="00F5201D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</w:t>
      </w:r>
      <w:r w:rsidR="00301F28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. Администрации МУП «Теплый ключ» оповестить жителей Ключевского района о </w:t>
      </w:r>
      <w:r w:rsidR="0005219D">
        <w:rPr>
          <w:rFonts w:ascii="PT Astra Serif" w:hAnsi="PT Astra Serif"/>
          <w:sz w:val="28"/>
          <w:szCs w:val="28"/>
        </w:rPr>
        <w:t>соответствующих изменениях,</w:t>
      </w:r>
      <w:r>
        <w:rPr>
          <w:rFonts w:ascii="PT Astra Serif" w:hAnsi="PT Astra Serif"/>
          <w:sz w:val="28"/>
          <w:szCs w:val="28"/>
        </w:rPr>
        <w:t xml:space="preserve"> </w:t>
      </w:r>
      <w:r w:rsidR="0005219D">
        <w:rPr>
          <w:rFonts w:ascii="PT Astra Serif" w:hAnsi="PT Astra Serif"/>
          <w:sz w:val="28"/>
          <w:szCs w:val="28"/>
        </w:rPr>
        <w:t>в рамках</w:t>
      </w:r>
      <w:r>
        <w:rPr>
          <w:rFonts w:ascii="PT Astra Serif" w:hAnsi="PT Astra Serif"/>
          <w:sz w:val="28"/>
          <w:szCs w:val="28"/>
        </w:rPr>
        <w:t xml:space="preserve"> действующ</w:t>
      </w:r>
      <w:r w:rsidR="0005219D">
        <w:rPr>
          <w:rFonts w:ascii="PT Astra Serif" w:hAnsi="PT Astra Serif"/>
          <w:sz w:val="28"/>
          <w:szCs w:val="28"/>
        </w:rPr>
        <w:t>его</w:t>
      </w:r>
      <w:r>
        <w:rPr>
          <w:rFonts w:ascii="PT Astra Serif" w:hAnsi="PT Astra Serif"/>
          <w:sz w:val="28"/>
          <w:szCs w:val="28"/>
        </w:rPr>
        <w:t xml:space="preserve"> законодательс</w:t>
      </w:r>
      <w:r w:rsidR="0005219D">
        <w:rPr>
          <w:rFonts w:ascii="PT Astra Serif" w:hAnsi="PT Astra Serif"/>
          <w:sz w:val="28"/>
          <w:szCs w:val="28"/>
        </w:rPr>
        <w:t>тва</w:t>
      </w:r>
      <w:r>
        <w:rPr>
          <w:rFonts w:ascii="PT Astra Serif" w:hAnsi="PT Astra Serif"/>
          <w:sz w:val="28"/>
          <w:szCs w:val="28"/>
        </w:rPr>
        <w:t>.</w:t>
      </w:r>
    </w:p>
    <w:p w14:paraId="0F722A24" w14:textId="2E30CF61" w:rsidR="00F155FE" w:rsidRDefault="00F155FE" w:rsidP="00F442B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4. Опубликовать настоящее постановление в установленном порядке.</w:t>
      </w:r>
    </w:p>
    <w:p w14:paraId="03F97F44" w14:textId="0908C6A1" w:rsidR="002B661F" w:rsidRDefault="004B5EB6" w:rsidP="00F442B3">
      <w:pPr>
        <w:pStyle w:val="1"/>
        <w:shd w:val="clear" w:color="auto" w:fill="FFFFFF"/>
        <w:spacing w:before="120" w:beforeAutospacing="0" w:after="120" w:afterAutospacing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</w:t>
      </w:r>
      <w:r w:rsidR="00F5201D">
        <w:rPr>
          <w:rFonts w:ascii="PT Astra Serif" w:hAnsi="PT Astra Serif"/>
          <w:b w:val="0"/>
          <w:sz w:val="28"/>
          <w:szCs w:val="28"/>
        </w:rPr>
        <w:t xml:space="preserve">     </w:t>
      </w:r>
      <w:r w:rsidR="00301F28">
        <w:rPr>
          <w:rFonts w:ascii="PT Astra Serif" w:hAnsi="PT Astra Serif"/>
          <w:b w:val="0"/>
          <w:sz w:val="28"/>
          <w:szCs w:val="28"/>
        </w:rPr>
        <w:t xml:space="preserve">    </w:t>
      </w:r>
      <w:r w:rsidR="00F5201D">
        <w:rPr>
          <w:rFonts w:ascii="PT Astra Serif" w:hAnsi="PT Astra Serif"/>
          <w:b w:val="0"/>
          <w:sz w:val="28"/>
          <w:szCs w:val="28"/>
        </w:rPr>
        <w:t xml:space="preserve">  </w:t>
      </w:r>
      <w:r w:rsidR="000C6A91">
        <w:rPr>
          <w:rFonts w:ascii="PT Astra Serif" w:hAnsi="PT Astra Serif"/>
          <w:b w:val="0"/>
          <w:sz w:val="28"/>
          <w:szCs w:val="28"/>
        </w:rPr>
        <w:t xml:space="preserve"> 5</w:t>
      </w:r>
      <w:r w:rsidR="00F5201D">
        <w:rPr>
          <w:rFonts w:ascii="PT Astra Serif" w:hAnsi="PT Astra Serif"/>
          <w:b w:val="0"/>
          <w:sz w:val="28"/>
          <w:szCs w:val="28"/>
        </w:rPr>
        <w:t xml:space="preserve">. </w:t>
      </w:r>
      <w:r w:rsidR="003858A7">
        <w:rPr>
          <w:rFonts w:ascii="PT Astra Serif" w:hAnsi="PT Astra Serif"/>
          <w:b w:val="0"/>
          <w:sz w:val="28"/>
          <w:szCs w:val="28"/>
        </w:rPr>
        <w:t>Контроль за исполнением дан</w:t>
      </w:r>
      <w:r w:rsidR="000C278B">
        <w:rPr>
          <w:rFonts w:ascii="PT Astra Serif" w:hAnsi="PT Astra Serif"/>
          <w:b w:val="0"/>
          <w:sz w:val="28"/>
          <w:szCs w:val="28"/>
        </w:rPr>
        <w:t xml:space="preserve">ного распоряжения возложить на </w:t>
      </w:r>
      <w:r w:rsidR="00F5201D">
        <w:rPr>
          <w:rFonts w:ascii="PT Astra Serif" w:hAnsi="PT Astra Serif"/>
          <w:b w:val="0"/>
          <w:sz w:val="28"/>
          <w:szCs w:val="28"/>
        </w:rPr>
        <w:t>заместителя главы Администрации Ключевского района по оперативному управлению, ЖКХ, строительству и транспорту (Кушнерев И.И.)</w:t>
      </w:r>
      <w:r w:rsidR="00800604">
        <w:rPr>
          <w:rFonts w:ascii="PT Astra Serif" w:hAnsi="PT Astra Serif"/>
          <w:b w:val="0"/>
          <w:sz w:val="28"/>
          <w:szCs w:val="28"/>
        </w:rPr>
        <w:t>.</w:t>
      </w:r>
    </w:p>
    <w:p w14:paraId="15940216" w14:textId="77777777" w:rsidR="008C3EBA" w:rsidRPr="002809A5" w:rsidRDefault="004F3EDF" w:rsidP="00C27BE1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Глава района</w:t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</w:t>
      </w:r>
      <w:r w:rsidR="007B2D90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</w:t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Д.А. Леснов</w:t>
      </w:r>
    </w:p>
    <w:p w14:paraId="6A20CA2D" w14:textId="77777777" w:rsidR="008C3EBA" w:rsidRPr="002809A5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6F9056E" w14:textId="47FAF01F" w:rsidR="007B1EEB" w:rsidRDefault="007B1EE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A5201B7" w14:textId="77777777" w:rsidR="00CB1177" w:rsidRDefault="00CB1177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57187829" w14:textId="77777777" w:rsidR="00A243F9" w:rsidRPr="00CB1177" w:rsidRDefault="00E60193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16"/>
          <w:szCs w:val="16"/>
        </w:rPr>
      </w:pPr>
      <w:r w:rsidRPr="00CB1177">
        <w:rPr>
          <w:rFonts w:ascii="PT Astra Serif" w:hAnsi="PT Astra Serif" w:cs="Times New Roman"/>
          <w:color w:val="000000" w:themeColor="text1"/>
          <w:sz w:val="16"/>
          <w:szCs w:val="16"/>
        </w:rPr>
        <w:t>Мамукаева Анжела Матвеевна</w:t>
      </w:r>
    </w:p>
    <w:sectPr w:rsidR="00A243F9" w:rsidRPr="00CB1177" w:rsidSect="008C3EBA">
      <w:pgSz w:w="11906" w:h="16838" w:code="9"/>
      <w:pgMar w:top="993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78D"/>
    <w:multiLevelType w:val="multilevel"/>
    <w:tmpl w:val="9E78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7F4"/>
    <w:multiLevelType w:val="multilevel"/>
    <w:tmpl w:val="E5FC8CB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D4DDE"/>
    <w:multiLevelType w:val="multilevel"/>
    <w:tmpl w:val="E9C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E5C2D"/>
    <w:multiLevelType w:val="hybridMultilevel"/>
    <w:tmpl w:val="9C20E982"/>
    <w:lvl w:ilvl="0" w:tplc="53344C8A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4322A"/>
    <w:multiLevelType w:val="multilevel"/>
    <w:tmpl w:val="7D5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10767"/>
    <w:multiLevelType w:val="hybridMultilevel"/>
    <w:tmpl w:val="561CF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04762"/>
    <w:multiLevelType w:val="multilevel"/>
    <w:tmpl w:val="86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8E5393"/>
    <w:multiLevelType w:val="hybridMultilevel"/>
    <w:tmpl w:val="DFFA35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46C66F15"/>
    <w:multiLevelType w:val="multilevel"/>
    <w:tmpl w:val="73B0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9D09AD"/>
    <w:multiLevelType w:val="multilevel"/>
    <w:tmpl w:val="B5088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C41A3B"/>
    <w:multiLevelType w:val="hybridMultilevel"/>
    <w:tmpl w:val="360259B8"/>
    <w:lvl w:ilvl="0" w:tplc="342E2BA2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543719"/>
    <w:multiLevelType w:val="multilevel"/>
    <w:tmpl w:val="F94A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924AA"/>
    <w:multiLevelType w:val="multilevel"/>
    <w:tmpl w:val="914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CE7C50"/>
    <w:multiLevelType w:val="multilevel"/>
    <w:tmpl w:val="C2B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13"/>
  </w:num>
  <w:num w:numId="7">
    <w:abstractNumId w:val="3"/>
  </w:num>
  <w:num w:numId="8">
    <w:abstractNumId w:val="14"/>
  </w:num>
  <w:num w:numId="9">
    <w:abstractNumId w:val="15"/>
  </w:num>
  <w:num w:numId="10">
    <w:abstractNumId w:val="0"/>
  </w:num>
  <w:num w:numId="11">
    <w:abstractNumId w:val="11"/>
  </w:num>
  <w:num w:numId="12">
    <w:abstractNumId w:val="12"/>
  </w:num>
  <w:num w:numId="13">
    <w:abstractNumId w:val="2"/>
  </w:num>
  <w:num w:numId="14">
    <w:abstractNumId w:val="7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4BA"/>
    <w:rsid w:val="00001836"/>
    <w:rsid w:val="00016330"/>
    <w:rsid w:val="000333CA"/>
    <w:rsid w:val="0005219D"/>
    <w:rsid w:val="00054B2C"/>
    <w:rsid w:val="00057A78"/>
    <w:rsid w:val="00060072"/>
    <w:rsid w:val="000B00AA"/>
    <w:rsid w:val="000B2F90"/>
    <w:rsid w:val="000C278B"/>
    <w:rsid w:val="000C6A91"/>
    <w:rsid w:val="000D5095"/>
    <w:rsid w:val="000E16BF"/>
    <w:rsid w:val="000E4B5D"/>
    <w:rsid w:val="000E6B10"/>
    <w:rsid w:val="00105308"/>
    <w:rsid w:val="00130035"/>
    <w:rsid w:val="0013208E"/>
    <w:rsid w:val="00142BB9"/>
    <w:rsid w:val="00154136"/>
    <w:rsid w:val="001610FD"/>
    <w:rsid w:val="00162CC6"/>
    <w:rsid w:val="00174CBD"/>
    <w:rsid w:val="00195FDC"/>
    <w:rsid w:val="001C10EC"/>
    <w:rsid w:val="001C37E4"/>
    <w:rsid w:val="001D6670"/>
    <w:rsid w:val="001F508D"/>
    <w:rsid w:val="00206B11"/>
    <w:rsid w:val="00224DAE"/>
    <w:rsid w:val="00227DA6"/>
    <w:rsid w:val="00231C03"/>
    <w:rsid w:val="00242A8D"/>
    <w:rsid w:val="00247DFD"/>
    <w:rsid w:val="00257C70"/>
    <w:rsid w:val="00263214"/>
    <w:rsid w:val="0027441F"/>
    <w:rsid w:val="002809A5"/>
    <w:rsid w:val="00293CD8"/>
    <w:rsid w:val="002A56D4"/>
    <w:rsid w:val="002B15BE"/>
    <w:rsid w:val="002B661F"/>
    <w:rsid w:val="002C0C66"/>
    <w:rsid w:val="002C146E"/>
    <w:rsid w:val="002E58C8"/>
    <w:rsid w:val="00301F28"/>
    <w:rsid w:val="003051FA"/>
    <w:rsid w:val="003055BE"/>
    <w:rsid w:val="00315D49"/>
    <w:rsid w:val="0032000F"/>
    <w:rsid w:val="00332643"/>
    <w:rsid w:val="003524B3"/>
    <w:rsid w:val="00352C39"/>
    <w:rsid w:val="00353A0E"/>
    <w:rsid w:val="00363B94"/>
    <w:rsid w:val="00367E44"/>
    <w:rsid w:val="00370951"/>
    <w:rsid w:val="0037422B"/>
    <w:rsid w:val="003820DC"/>
    <w:rsid w:val="003858A7"/>
    <w:rsid w:val="003905D6"/>
    <w:rsid w:val="0039353A"/>
    <w:rsid w:val="003D18A3"/>
    <w:rsid w:val="00402430"/>
    <w:rsid w:val="00405813"/>
    <w:rsid w:val="004220D2"/>
    <w:rsid w:val="00424239"/>
    <w:rsid w:val="0045035B"/>
    <w:rsid w:val="00455D7E"/>
    <w:rsid w:val="00456929"/>
    <w:rsid w:val="00457573"/>
    <w:rsid w:val="00457ECB"/>
    <w:rsid w:val="00470E56"/>
    <w:rsid w:val="00476E7E"/>
    <w:rsid w:val="00482F27"/>
    <w:rsid w:val="00485EE7"/>
    <w:rsid w:val="00487B0C"/>
    <w:rsid w:val="004940CA"/>
    <w:rsid w:val="00496151"/>
    <w:rsid w:val="00496C6E"/>
    <w:rsid w:val="004A3EA8"/>
    <w:rsid w:val="004A6741"/>
    <w:rsid w:val="004B43D6"/>
    <w:rsid w:val="004B5EB6"/>
    <w:rsid w:val="004D53DD"/>
    <w:rsid w:val="004E523B"/>
    <w:rsid w:val="004F3EDF"/>
    <w:rsid w:val="004F4CEC"/>
    <w:rsid w:val="004F5EFC"/>
    <w:rsid w:val="00516902"/>
    <w:rsid w:val="0052558B"/>
    <w:rsid w:val="005455D0"/>
    <w:rsid w:val="00561B9B"/>
    <w:rsid w:val="00565447"/>
    <w:rsid w:val="00570B49"/>
    <w:rsid w:val="00571CE2"/>
    <w:rsid w:val="00594366"/>
    <w:rsid w:val="005C330A"/>
    <w:rsid w:val="005D13A7"/>
    <w:rsid w:val="005E3ACC"/>
    <w:rsid w:val="005E5C96"/>
    <w:rsid w:val="006213B1"/>
    <w:rsid w:val="00623A89"/>
    <w:rsid w:val="0062601D"/>
    <w:rsid w:val="006415C5"/>
    <w:rsid w:val="006535FB"/>
    <w:rsid w:val="00655439"/>
    <w:rsid w:val="006600AD"/>
    <w:rsid w:val="0066121D"/>
    <w:rsid w:val="006A000B"/>
    <w:rsid w:val="006A17BD"/>
    <w:rsid w:val="006A1801"/>
    <w:rsid w:val="006B0EC0"/>
    <w:rsid w:val="006C438A"/>
    <w:rsid w:val="006F1EF1"/>
    <w:rsid w:val="007006C2"/>
    <w:rsid w:val="00712DB1"/>
    <w:rsid w:val="00714799"/>
    <w:rsid w:val="00715954"/>
    <w:rsid w:val="00721BEB"/>
    <w:rsid w:val="007411ED"/>
    <w:rsid w:val="007431B7"/>
    <w:rsid w:val="00750234"/>
    <w:rsid w:val="00761431"/>
    <w:rsid w:val="00775D91"/>
    <w:rsid w:val="00776238"/>
    <w:rsid w:val="00795BD6"/>
    <w:rsid w:val="007A1EDC"/>
    <w:rsid w:val="007A314F"/>
    <w:rsid w:val="007A57FF"/>
    <w:rsid w:val="007B1EEB"/>
    <w:rsid w:val="007B2D90"/>
    <w:rsid w:val="007C0091"/>
    <w:rsid w:val="007C1411"/>
    <w:rsid w:val="007C539C"/>
    <w:rsid w:val="007E2F8C"/>
    <w:rsid w:val="007E30CE"/>
    <w:rsid w:val="007E793B"/>
    <w:rsid w:val="00800604"/>
    <w:rsid w:val="00801B56"/>
    <w:rsid w:val="0083592B"/>
    <w:rsid w:val="008362FD"/>
    <w:rsid w:val="00852916"/>
    <w:rsid w:val="0086279C"/>
    <w:rsid w:val="00873C3F"/>
    <w:rsid w:val="008773DF"/>
    <w:rsid w:val="008B4F35"/>
    <w:rsid w:val="008C2379"/>
    <w:rsid w:val="008C3EBA"/>
    <w:rsid w:val="008D4EE7"/>
    <w:rsid w:val="008E064D"/>
    <w:rsid w:val="0090423A"/>
    <w:rsid w:val="009149F7"/>
    <w:rsid w:val="00932FAD"/>
    <w:rsid w:val="00934CAB"/>
    <w:rsid w:val="00940163"/>
    <w:rsid w:val="00946602"/>
    <w:rsid w:val="0095176F"/>
    <w:rsid w:val="0095445B"/>
    <w:rsid w:val="00960D3D"/>
    <w:rsid w:val="00961DEB"/>
    <w:rsid w:val="009662C8"/>
    <w:rsid w:val="009958B3"/>
    <w:rsid w:val="009B0F20"/>
    <w:rsid w:val="009D015F"/>
    <w:rsid w:val="009D13CF"/>
    <w:rsid w:val="009D4906"/>
    <w:rsid w:val="009E4DC2"/>
    <w:rsid w:val="009F1E42"/>
    <w:rsid w:val="00A008AA"/>
    <w:rsid w:val="00A10B5B"/>
    <w:rsid w:val="00A13032"/>
    <w:rsid w:val="00A23267"/>
    <w:rsid w:val="00A243F9"/>
    <w:rsid w:val="00A45782"/>
    <w:rsid w:val="00A551C4"/>
    <w:rsid w:val="00A60A59"/>
    <w:rsid w:val="00A63B7A"/>
    <w:rsid w:val="00A74585"/>
    <w:rsid w:val="00A87F3E"/>
    <w:rsid w:val="00A93ED9"/>
    <w:rsid w:val="00AA2D75"/>
    <w:rsid w:val="00AB0004"/>
    <w:rsid w:val="00AC59A4"/>
    <w:rsid w:val="00AD21A9"/>
    <w:rsid w:val="00B06612"/>
    <w:rsid w:val="00B1154C"/>
    <w:rsid w:val="00B12ABA"/>
    <w:rsid w:val="00B22ED3"/>
    <w:rsid w:val="00B26D75"/>
    <w:rsid w:val="00B57BAC"/>
    <w:rsid w:val="00B6107C"/>
    <w:rsid w:val="00B721B4"/>
    <w:rsid w:val="00B9633D"/>
    <w:rsid w:val="00BE72D5"/>
    <w:rsid w:val="00BF2463"/>
    <w:rsid w:val="00C07D26"/>
    <w:rsid w:val="00C175BB"/>
    <w:rsid w:val="00C27BE1"/>
    <w:rsid w:val="00C4717A"/>
    <w:rsid w:val="00C7709C"/>
    <w:rsid w:val="00C77B67"/>
    <w:rsid w:val="00C82832"/>
    <w:rsid w:val="00C83737"/>
    <w:rsid w:val="00C97A2C"/>
    <w:rsid w:val="00CB0437"/>
    <w:rsid w:val="00CB1177"/>
    <w:rsid w:val="00CD6AF8"/>
    <w:rsid w:val="00CE1F46"/>
    <w:rsid w:val="00CF6196"/>
    <w:rsid w:val="00D009AF"/>
    <w:rsid w:val="00D061E9"/>
    <w:rsid w:val="00D13DAE"/>
    <w:rsid w:val="00D1547C"/>
    <w:rsid w:val="00D23A5C"/>
    <w:rsid w:val="00D33E52"/>
    <w:rsid w:val="00D43F96"/>
    <w:rsid w:val="00D4755A"/>
    <w:rsid w:val="00D62AEC"/>
    <w:rsid w:val="00D6359D"/>
    <w:rsid w:val="00D66D87"/>
    <w:rsid w:val="00D722CC"/>
    <w:rsid w:val="00D905E8"/>
    <w:rsid w:val="00DB2AFC"/>
    <w:rsid w:val="00DD43B9"/>
    <w:rsid w:val="00DD7065"/>
    <w:rsid w:val="00DE0CCB"/>
    <w:rsid w:val="00DE5462"/>
    <w:rsid w:val="00DF41BF"/>
    <w:rsid w:val="00DF61B4"/>
    <w:rsid w:val="00E054CD"/>
    <w:rsid w:val="00E2317D"/>
    <w:rsid w:val="00E31AB8"/>
    <w:rsid w:val="00E60193"/>
    <w:rsid w:val="00E80764"/>
    <w:rsid w:val="00E90711"/>
    <w:rsid w:val="00EB24BA"/>
    <w:rsid w:val="00EB613F"/>
    <w:rsid w:val="00ED4F7A"/>
    <w:rsid w:val="00ED6D12"/>
    <w:rsid w:val="00EF41B5"/>
    <w:rsid w:val="00F022E6"/>
    <w:rsid w:val="00F0275B"/>
    <w:rsid w:val="00F10AB5"/>
    <w:rsid w:val="00F155FE"/>
    <w:rsid w:val="00F31051"/>
    <w:rsid w:val="00F33BE0"/>
    <w:rsid w:val="00F43A20"/>
    <w:rsid w:val="00F442B3"/>
    <w:rsid w:val="00F5201D"/>
    <w:rsid w:val="00F565DD"/>
    <w:rsid w:val="00F742D6"/>
    <w:rsid w:val="00F9202B"/>
    <w:rsid w:val="00FA5B3A"/>
    <w:rsid w:val="00FB5CCE"/>
    <w:rsid w:val="00FB5F8C"/>
    <w:rsid w:val="00FD2009"/>
    <w:rsid w:val="00FE1EAF"/>
    <w:rsid w:val="00FE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113C"/>
  <w15:docId w15:val="{297C7B2F-9614-4597-A1A9-66FE359D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9A4"/>
  </w:style>
  <w:style w:type="paragraph" w:styleId="1">
    <w:name w:val="heading 1"/>
    <w:basedOn w:val="a"/>
    <w:link w:val="10"/>
    <w:uiPriority w:val="9"/>
    <w:qFormat/>
    <w:rsid w:val="0051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ody Text"/>
    <w:basedOn w:val="a"/>
    <w:link w:val="a6"/>
    <w:rsid w:val="000B00A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B00A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B00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00AA"/>
  </w:style>
  <w:style w:type="character" w:customStyle="1" w:styleId="a9">
    <w:name w:val="Основной текст_"/>
    <w:basedOn w:val="a0"/>
    <w:link w:val="2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"/>
    <w:basedOn w:val="a9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9"/>
    <w:rsid w:val="0027441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135pt">
    <w:name w:val="Основной текст (2) + 13;5 pt"/>
    <w:basedOn w:val="20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27441F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27441F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DE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6A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69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1547C"/>
  </w:style>
  <w:style w:type="paragraph" w:styleId="ac">
    <w:name w:val="Balloon Text"/>
    <w:basedOn w:val="a"/>
    <w:link w:val="ad"/>
    <w:uiPriority w:val="99"/>
    <w:semiHidden/>
    <w:unhideWhenUsed/>
    <w:rsid w:val="0096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F3A6-0292-4A50-9FDB-8B7E5903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115</cp:revision>
  <cp:lastPrinted>2024-12-17T09:18:00Z</cp:lastPrinted>
  <dcterms:created xsi:type="dcterms:W3CDTF">2023-08-17T02:42:00Z</dcterms:created>
  <dcterms:modified xsi:type="dcterms:W3CDTF">2024-12-18T02:40:00Z</dcterms:modified>
</cp:coreProperties>
</file>